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6E94" w14:textId="01F7DD47" w:rsidR="00511B12" w:rsidRDefault="00B93824" w:rsidP="00774071">
      <w:pPr>
        <w:pStyle w:val="Template-ProjectName"/>
        <w:spacing w:before="0" w:after="0"/>
        <w:rPr>
          <w:lang w:val="fr-FR"/>
        </w:rPr>
      </w:pPr>
      <w:fldSimple w:instr=" TITLE  &quot;Procès Verbal de l'Assemblée Générale du 25 octobre 2022&quot;  \* MERGEFORMAT ">
        <w:r>
          <w:t xml:space="preserve">Procès Verbal de l'Assemblée Générale du </w:t>
        </w:r>
        <w:r w:rsidR="00F52D86">
          <w:t>20</w:t>
        </w:r>
        <w:r>
          <w:t xml:space="preserve"> </w:t>
        </w:r>
        <w:r w:rsidR="00F52D86">
          <w:t>novembre</w:t>
        </w:r>
      </w:fldSimple>
      <w:r w:rsidR="00F52D86">
        <w:t xml:space="preserve"> 2025</w:t>
      </w:r>
    </w:p>
    <w:p w14:paraId="00FDEB1A" w14:textId="77777777" w:rsidR="00511B12" w:rsidRDefault="00511B12">
      <w:pPr>
        <w:rPr>
          <w:rFonts w:eastAsia="Times New Roman"/>
          <w:color w:val="000000"/>
          <w:szCs w:val="20"/>
          <w:lang w:eastAsia="fr-FR"/>
        </w:rPr>
      </w:pPr>
    </w:p>
    <w:p w14:paraId="2830F4ED" w14:textId="77777777" w:rsidR="001E526F" w:rsidRDefault="001E526F">
      <w:pPr>
        <w:rPr>
          <w:rFonts w:eastAsia="Times New Roman"/>
          <w:color w:val="000000"/>
          <w:szCs w:val="20"/>
          <w:lang w:eastAsia="fr-FR"/>
        </w:rPr>
      </w:pPr>
    </w:p>
    <w:tbl>
      <w:tblPr>
        <w:tblW w:w="495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94"/>
        <w:gridCol w:w="7475"/>
      </w:tblGrid>
      <w:tr w:rsidR="004871E2" w:rsidRPr="00D81A29" w14:paraId="4623275C" w14:textId="77777777" w:rsidTr="003F141E">
        <w:trPr>
          <w:cantSplit/>
        </w:trPr>
        <w:tc>
          <w:tcPr>
            <w:tcW w:w="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pct5" w:color="auto" w:fill="FFFFFF"/>
            <w:vAlign w:val="center"/>
            <w:hideMark/>
          </w:tcPr>
          <w:p w14:paraId="7930EF94" w14:textId="77777777" w:rsidR="00511B12" w:rsidRDefault="00511B12">
            <w:pPr>
              <w:pStyle w:val="Template-Topic-centered"/>
              <w:spacing w:line="276" w:lineRule="auto"/>
              <w:jc w:val="both"/>
              <w:rPr>
                <w:lang w:val="fr-FR"/>
              </w:rPr>
            </w:pPr>
          </w:p>
        </w:tc>
        <w:tc>
          <w:tcPr>
            <w:tcW w:w="3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63F10B" w14:textId="77777777" w:rsidR="00511B12" w:rsidRDefault="00511B12">
            <w:pPr>
              <w:ind w:right="-4023"/>
              <w:rPr>
                <w:rFonts w:eastAsia="Times New Roman"/>
                <w:b/>
                <w:color w:val="000000"/>
                <w:lang w:eastAsia="fr-FR"/>
              </w:rPr>
            </w:pPr>
          </w:p>
        </w:tc>
      </w:tr>
      <w:tr w:rsidR="004871E2" w:rsidRPr="00D81A29" w14:paraId="42CC938F" w14:textId="77777777" w:rsidTr="003F141E">
        <w:trPr>
          <w:cantSplit/>
        </w:trPr>
        <w:tc>
          <w:tcPr>
            <w:tcW w:w="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pct5" w:color="auto" w:fill="FFFFFF"/>
            <w:vAlign w:val="center"/>
            <w:hideMark/>
          </w:tcPr>
          <w:p w14:paraId="4DA9D1A2" w14:textId="77777777" w:rsidR="00511B12" w:rsidRDefault="00511B12">
            <w:pPr>
              <w:pStyle w:val="Template-Topic-centered"/>
              <w:spacing w:line="276" w:lineRule="auto"/>
              <w:jc w:val="both"/>
              <w:rPr>
                <w:lang w:val="fr-FR"/>
              </w:rPr>
            </w:pPr>
          </w:p>
        </w:tc>
        <w:tc>
          <w:tcPr>
            <w:tcW w:w="3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DC0C32" w14:textId="77777777" w:rsidR="00B36675" w:rsidRDefault="00B36675" w:rsidP="00B36675">
            <w:pPr>
              <w:ind w:right="-4023"/>
              <w:rPr>
                <w:rFonts w:eastAsia="Times New Roman"/>
                <w:b/>
                <w:color w:val="0070C0"/>
                <w:lang w:eastAsia="fr-FR"/>
              </w:rPr>
            </w:pPr>
          </w:p>
        </w:tc>
      </w:tr>
    </w:tbl>
    <w:p w14:paraId="3D45B409" w14:textId="77777777" w:rsidR="00511B12" w:rsidRDefault="004871E2">
      <w:pPr>
        <w:pStyle w:val="ASAhiddentext"/>
        <w:rPr>
          <w:szCs w:val="18"/>
        </w:rPr>
      </w:pPr>
      <w:r w:rsidRPr="00D81A29">
        <w:rPr>
          <w:szCs w:val="18"/>
        </w:rPr>
        <w:t>Refer to applicable Roles Assignment List to fill this table</w:t>
      </w:r>
    </w:p>
    <w:p w14:paraId="36188401" w14:textId="77777777" w:rsidR="00511B12" w:rsidRDefault="00511B12">
      <w:pPr>
        <w:rPr>
          <w:szCs w:val="20"/>
        </w:rPr>
      </w:pPr>
    </w:p>
    <w:p w14:paraId="658CDFD2" w14:textId="77777777" w:rsidR="00F2249E" w:rsidRDefault="00F2249E">
      <w:pPr>
        <w:pStyle w:val="ASAhiddentext"/>
        <w:rPr>
          <w:b/>
          <w:vanish w:val="0"/>
          <w:sz w:val="22"/>
        </w:rPr>
      </w:pPr>
    </w:p>
    <w:p w14:paraId="687363BD" w14:textId="77777777" w:rsidR="00511B12" w:rsidRPr="00491435" w:rsidRDefault="004871E2">
      <w:pPr>
        <w:pStyle w:val="ASAhiddentext"/>
        <w:rPr>
          <w:b/>
          <w:vanish w:val="0"/>
          <w:sz w:val="28"/>
          <w:szCs w:val="28"/>
        </w:rPr>
      </w:pPr>
      <w:r w:rsidRPr="00491435">
        <w:rPr>
          <w:b/>
          <w:vanish w:val="0"/>
          <w:sz w:val="28"/>
          <w:szCs w:val="28"/>
        </w:rPr>
        <w:t>ORDRE DU JOUR</w:t>
      </w:r>
    </w:p>
    <w:p w14:paraId="2DC62B71" w14:textId="77777777" w:rsidR="00511B12" w:rsidRDefault="00511B12">
      <w:pPr>
        <w:pStyle w:val="ASAhiddentext"/>
        <w:rPr>
          <w:b/>
          <w:sz w:val="22"/>
        </w:rPr>
      </w:pPr>
    </w:p>
    <w:p w14:paraId="267D6977" w14:textId="77777777" w:rsidR="00511B12" w:rsidRDefault="004871E2">
      <w:pPr>
        <w:pStyle w:val="ASAhiddentext"/>
        <w:rPr>
          <w:b/>
          <w:sz w:val="36"/>
          <w:szCs w:val="36"/>
        </w:rPr>
      </w:pPr>
      <w:r w:rsidRPr="00D81A29">
        <w:rPr>
          <w:b/>
          <w:sz w:val="36"/>
          <w:szCs w:val="36"/>
        </w:rPr>
        <w:t>s</w:t>
      </w:r>
    </w:p>
    <w:p w14:paraId="7C883605" w14:textId="60A9EBE8" w:rsidR="00525382" w:rsidRDefault="00CB5F58">
      <w:pPr>
        <w:pStyle w:val="TM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 w:val="24"/>
          <w:szCs w:val="24"/>
          <w14:ligatures w14:val="standardContextual"/>
        </w:rPr>
      </w:pPr>
      <w:r w:rsidRPr="00D81A29">
        <w:rPr>
          <w:noProof w:val="0"/>
        </w:rPr>
        <w:fldChar w:fldCharType="begin"/>
      </w:r>
      <w:r w:rsidR="004871E2" w:rsidRPr="00D81A29">
        <w:rPr>
          <w:noProof w:val="0"/>
        </w:rPr>
        <w:instrText xml:space="preserve"> TOC \o "1-3" \h \z \u </w:instrText>
      </w:r>
      <w:r w:rsidRPr="00D81A29">
        <w:rPr>
          <w:noProof w:val="0"/>
        </w:rPr>
        <w:fldChar w:fldCharType="separate"/>
      </w:r>
      <w:hyperlink w:anchor="_Toc215416634" w:history="1">
        <w:r w:rsidR="00525382" w:rsidRPr="0043657F">
          <w:rPr>
            <w:rStyle w:val="Lienhypertexte"/>
            <w:rFonts w:eastAsia="MS Mincho"/>
          </w:rPr>
          <w:t>Ouverture de la séance</w:t>
        </w:r>
        <w:r w:rsidR="00525382">
          <w:rPr>
            <w:webHidden/>
          </w:rPr>
          <w:tab/>
        </w:r>
        <w:r w:rsidR="00525382">
          <w:rPr>
            <w:webHidden/>
          </w:rPr>
          <w:fldChar w:fldCharType="begin"/>
        </w:r>
        <w:r w:rsidR="00525382">
          <w:rPr>
            <w:webHidden/>
          </w:rPr>
          <w:instrText xml:space="preserve"> PAGEREF _Toc215416634 \h </w:instrText>
        </w:r>
        <w:r w:rsidR="00525382">
          <w:rPr>
            <w:webHidden/>
          </w:rPr>
        </w:r>
        <w:r w:rsidR="00525382">
          <w:rPr>
            <w:webHidden/>
          </w:rPr>
          <w:fldChar w:fldCharType="separate"/>
        </w:r>
        <w:r w:rsidR="00525382">
          <w:rPr>
            <w:webHidden/>
          </w:rPr>
          <w:t>1</w:t>
        </w:r>
        <w:r w:rsidR="00525382">
          <w:rPr>
            <w:webHidden/>
          </w:rPr>
          <w:fldChar w:fldCharType="end"/>
        </w:r>
      </w:hyperlink>
    </w:p>
    <w:p w14:paraId="108D4AC4" w14:textId="3E7A493B" w:rsidR="00525382" w:rsidRDefault="00525382">
      <w:pPr>
        <w:pStyle w:val="TM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 w:val="24"/>
          <w:szCs w:val="24"/>
          <w14:ligatures w14:val="standardContextual"/>
        </w:rPr>
      </w:pPr>
      <w:hyperlink w:anchor="_Toc215416635" w:history="1">
        <w:r w:rsidRPr="0043657F">
          <w:rPr>
            <w:rStyle w:val="Lienhypertexte"/>
            <w:rFonts w:eastAsia="MS Mincho"/>
          </w:rPr>
          <w:t>Vérification du quorum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79F8E1" w14:textId="7491CAD8" w:rsidR="00525382" w:rsidRDefault="00525382">
      <w:pPr>
        <w:pStyle w:val="TM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 w:val="24"/>
          <w:szCs w:val="24"/>
          <w14:ligatures w14:val="standardContextual"/>
        </w:rPr>
      </w:pPr>
      <w:hyperlink w:anchor="_Toc215416636" w:history="1">
        <w:r w:rsidRPr="0043657F">
          <w:rPr>
            <w:rStyle w:val="Lienhypertexte"/>
            <w:rFonts w:eastAsia="MS Mincho"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 w:val="24"/>
            <w:szCs w:val="24"/>
            <w14:ligatures w14:val="standardContextual"/>
          </w:rPr>
          <w:tab/>
        </w:r>
        <w:r w:rsidRPr="0043657F">
          <w:rPr>
            <w:rStyle w:val="Lienhypertexte"/>
            <w:shd w:val="pct5" w:color="auto" w:fill="FFFFFF"/>
          </w:rPr>
          <w:t>RAPPORT MORAL ET D'ACTIVITÉS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4D81A4" w14:textId="136EEC69" w:rsidR="00525382" w:rsidRDefault="00525382">
      <w:pPr>
        <w:pStyle w:val="TM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15416637" w:history="1">
        <w:r w:rsidRPr="0043657F">
          <w:rPr>
            <w:rStyle w:val="Lienhypertexte"/>
          </w:rPr>
          <w:t>1.1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14:ligatures w14:val="standardContextual"/>
          </w:rPr>
          <w:tab/>
        </w:r>
        <w:r w:rsidRPr="0043657F">
          <w:rPr>
            <w:rStyle w:val="Lienhypertexte"/>
          </w:rPr>
          <w:t>Les effectifs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173495E" w14:textId="66DBE937" w:rsidR="00525382" w:rsidRDefault="00525382">
      <w:pPr>
        <w:pStyle w:val="TM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15416638" w:history="1">
        <w:r w:rsidRPr="0043657F">
          <w:rPr>
            <w:rStyle w:val="Lienhypertexte"/>
          </w:rPr>
          <w:t>1.2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14:ligatures w14:val="standardContextual"/>
          </w:rPr>
          <w:tab/>
        </w:r>
        <w:r w:rsidRPr="0043657F">
          <w:rPr>
            <w:rStyle w:val="Lienhypertexte"/>
          </w:rPr>
          <w:t>Les activités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D27E5B" w14:textId="0D77B635" w:rsidR="00525382" w:rsidRDefault="00525382">
      <w:pPr>
        <w:pStyle w:val="TM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15416639" w:history="1">
        <w:r w:rsidRPr="0043657F">
          <w:rPr>
            <w:rStyle w:val="Lienhypertexte"/>
          </w:rPr>
          <w:t>1.3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14:ligatures w14:val="standardContextual"/>
          </w:rPr>
          <w:tab/>
        </w:r>
        <w:r w:rsidRPr="0043657F">
          <w:rPr>
            <w:rStyle w:val="Lienhypertexte"/>
          </w:rPr>
          <w:t>Les événements festifs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C462F6B" w14:textId="40876FAA" w:rsidR="00525382" w:rsidRDefault="00525382">
      <w:pPr>
        <w:pStyle w:val="TM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15416640" w:history="1">
        <w:r w:rsidRPr="0043657F">
          <w:rPr>
            <w:rStyle w:val="Lienhypertexte"/>
          </w:rPr>
          <w:t>1.4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14:ligatures w14:val="standardContextual"/>
          </w:rPr>
          <w:tab/>
        </w:r>
        <w:r w:rsidRPr="0043657F">
          <w:rPr>
            <w:rStyle w:val="Lienhypertexte"/>
          </w:rPr>
          <w:t>Communication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95E4D9" w14:textId="22D5D44C" w:rsidR="00525382" w:rsidRDefault="00525382">
      <w:pPr>
        <w:pStyle w:val="TM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 w:val="24"/>
          <w:szCs w:val="24"/>
          <w14:ligatures w14:val="standardContextual"/>
        </w:rPr>
      </w:pPr>
      <w:hyperlink w:anchor="_Toc215416641" w:history="1">
        <w:r w:rsidRPr="0043657F">
          <w:rPr>
            <w:rStyle w:val="Lienhypertexte"/>
            <w:rFonts w:eastAsia="MS Mincho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 w:val="24"/>
            <w:szCs w:val="24"/>
            <w14:ligatures w14:val="standardContextual"/>
          </w:rPr>
          <w:tab/>
        </w:r>
        <w:r w:rsidRPr="0043657F">
          <w:rPr>
            <w:rStyle w:val="Lienhypertexte"/>
          </w:rPr>
          <w:t>Rapport financier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07955E3" w14:textId="6B1A7BB8" w:rsidR="00525382" w:rsidRDefault="00525382">
      <w:pPr>
        <w:pStyle w:val="TM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 w:val="24"/>
          <w:szCs w:val="24"/>
          <w14:ligatures w14:val="standardContextual"/>
        </w:rPr>
      </w:pPr>
      <w:hyperlink w:anchor="_Toc215416642" w:history="1">
        <w:r w:rsidRPr="0043657F">
          <w:rPr>
            <w:rStyle w:val="Lienhypertexte"/>
            <w:rFonts w:eastAsia="MS Mincho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color w:val="auto"/>
            <w:kern w:val="2"/>
            <w:sz w:val="24"/>
            <w:szCs w:val="24"/>
            <w14:ligatures w14:val="standardContextual"/>
          </w:rPr>
          <w:tab/>
        </w:r>
        <w:r w:rsidRPr="0043657F">
          <w:rPr>
            <w:rStyle w:val="Lienhypertexte"/>
          </w:rPr>
          <w:t>Perspectives d’activités et financières pour 2023 - 2024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E0C574" w14:textId="67BC0BFA" w:rsidR="00525382" w:rsidRDefault="00525382">
      <w:pPr>
        <w:pStyle w:val="TM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15416643" w:history="1">
        <w:r w:rsidRPr="0043657F">
          <w:rPr>
            <w:rStyle w:val="Lienhypertexte"/>
          </w:rPr>
          <w:t>3.1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14:ligatures w14:val="standardContextual"/>
          </w:rPr>
          <w:tab/>
        </w:r>
        <w:r w:rsidRPr="0043657F">
          <w:rPr>
            <w:rStyle w:val="Lienhypertexte"/>
          </w:rPr>
          <w:t>Perspectives d’activités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039A68" w14:textId="72D9B7FE" w:rsidR="00525382" w:rsidRDefault="00525382">
      <w:pPr>
        <w:pStyle w:val="TM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15416644" w:history="1">
        <w:r w:rsidRPr="0043657F">
          <w:rPr>
            <w:rStyle w:val="Lienhypertexte"/>
          </w:rPr>
          <w:t>3.2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14:ligatures w14:val="standardContextual"/>
          </w:rPr>
          <w:tab/>
        </w:r>
        <w:r w:rsidRPr="0043657F">
          <w:rPr>
            <w:rStyle w:val="Lienhypertexte"/>
          </w:rPr>
          <w:t>Perspectives financières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474227" w14:textId="7F578442" w:rsidR="00525382" w:rsidRDefault="00525382">
      <w:pPr>
        <w:pStyle w:val="TM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15416645" w:history="1">
        <w:r w:rsidRPr="0043657F">
          <w:rPr>
            <w:rStyle w:val="Lienhypertexte"/>
          </w:rPr>
          <w:t>3.3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14:ligatures w14:val="standardContextual"/>
          </w:rPr>
          <w:tab/>
        </w:r>
        <w:r w:rsidRPr="0043657F">
          <w:rPr>
            <w:rStyle w:val="Lienhypertexte"/>
          </w:rPr>
          <w:t>Modifications administratives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C198C1" w14:textId="6CAF0B26" w:rsidR="00525382" w:rsidRDefault="00525382">
      <w:pPr>
        <w:pStyle w:val="TM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color w:val="auto"/>
          <w:kern w:val="2"/>
          <w:sz w:val="24"/>
          <w:szCs w:val="24"/>
          <w14:ligatures w14:val="standardContextual"/>
        </w:rPr>
      </w:pPr>
      <w:hyperlink w:anchor="_Toc215416646" w:history="1">
        <w:r w:rsidRPr="0043657F">
          <w:rPr>
            <w:rStyle w:val="Lienhypertexte"/>
            <w:rFonts w:eastAsia="MS Mincho"/>
          </w:rPr>
          <w:t>Clôture de l’Assemblée générale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_Toc215416646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DBFAD2" w14:textId="1E0DDBA3" w:rsidR="00774071" w:rsidRDefault="00CB5F58" w:rsidP="00774071">
      <w:r w:rsidRPr="00D81A29">
        <w:fldChar w:fldCharType="end"/>
      </w:r>
      <w:bookmarkStart w:id="0" w:name="_Toc185759574"/>
      <w:bookmarkStart w:id="1" w:name="_Toc182910426"/>
      <w:bookmarkStart w:id="2" w:name="_Toc175393915"/>
      <w:bookmarkStart w:id="3" w:name="_Toc170283350"/>
      <w:bookmarkStart w:id="4" w:name="_Toc170281236"/>
      <w:bookmarkStart w:id="5" w:name="_Toc157861446"/>
      <w:bookmarkStart w:id="6" w:name="_Toc147052690"/>
      <w:bookmarkStart w:id="7" w:name="_Toc97972588"/>
    </w:p>
    <w:p w14:paraId="67322028" w14:textId="77777777" w:rsidR="00774071" w:rsidRPr="00774071" w:rsidRDefault="00774071" w:rsidP="00774071">
      <w:pPr>
        <w:pStyle w:val="Titre1"/>
        <w:numPr>
          <w:ilvl w:val="0"/>
          <w:numId w:val="0"/>
        </w:numPr>
        <w:rPr>
          <w:rFonts w:eastAsia="MS Mincho"/>
        </w:rPr>
      </w:pPr>
      <w:bookmarkStart w:id="8" w:name="_Toc215416634"/>
      <w:r w:rsidRPr="00774071">
        <w:rPr>
          <w:rFonts w:eastAsia="MS Mincho"/>
        </w:rPr>
        <w:t>Ouverture de la séance</w:t>
      </w:r>
      <w:bookmarkEnd w:id="8"/>
    </w:p>
    <w:p w14:paraId="09087E85" w14:textId="79D2C36B" w:rsidR="00774071" w:rsidRPr="00774071" w:rsidRDefault="00774071" w:rsidP="00774071">
      <w:r w:rsidRPr="00774071">
        <w:t>Le co</w:t>
      </w:r>
      <w:r w:rsidR="00424E66">
        <w:t>nseil d’administration ouvre l’A</w:t>
      </w:r>
      <w:r w:rsidRPr="00774071">
        <w:t xml:space="preserve">ssemblée </w:t>
      </w:r>
      <w:r w:rsidR="00424E66">
        <w:t>G</w:t>
      </w:r>
      <w:r w:rsidRPr="00774071">
        <w:t>énérale</w:t>
      </w:r>
      <w:r w:rsidR="00F11A3B">
        <w:t xml:space="preserve"> annuelle</w:t>
      </w:r>
      <w:r w:rsidRPr="00774071">
        <w:t xml:space="preserve"> de l'association </w:t>
      </w:r>
      <w:r w:rsidR="007A4480">
        <w:t>pour la période Septembre 202</w:t>
      </w:r>
      <w:r w:rsidR="00F52D86">
        <w:t>4</w:t>
      </w:r>
      <w:r w:rsidR="007A4480">
        <w:t>-</w:t>
      </w:r>
      <w:r w:rsidR="007A4480" w:rsidRPr="002F6577">
        <w:t xml:space="preserve"> </w:t>
      </w:r>
      <w:r w:rsidR="007A4480">
        <w:t>Septembre 202</w:t>
      </w:r>
      <w:r w:rsidR="00F52D86">
        <w:t>5</w:t>
      </w:r>
      <w:r w:rsidR="00B511F4">
        <w:t xml:space="preserve"> (</w:t>
      </w:r>
      <w:r w:rsidRPr="00774071">
        <w:t xml:space="preserve">année </w:t>
      </w:r>
      <w:r w:rsidR="00B511F4">
        <w:t xml:space="preserve">sportive) à </w:t>
      </w:r>
      <w:r w:rsidR="00B511F4" w:rsidRPr="00DA7661">
        <w:rPr>
          <w:color w:val="002060"/>
        </w:rPr>
        <w:t>1</w:t>
      </w:r>
      <w:r w:rsidR="00313130" w:rsidRPr="00DA7661">
        <w:rPr>
          <w:color w:val="002060"/>
        </w:rPr>
        <w:t>6</w:t>
      </w:r>
      <w:r w:rsidR="00B511F4" w:rsidRPr="00DA7661">
        <w:rPr>
          <w:color w:val="002060"/>
        </w:rPr>
        <w:t>h</w:t>
      </w:r>
      <w:r w:rsidR="00313130" w:rsidRPr="00DA7661">
        <w:rPr>
          <w:color w:val="002060"/>
        </w:rPr>
        <w:t>15</w:t>
      </w:r>
      <w:r w:rsidRPr="00774071">
        <w:t>.</w:t>
      </w:r>
    </w:p>
    <w:p w14:paraId="25EA5B95" w14:textId="4E9CEEFB" w:rsidR="00774071" w:rsidRPr="00774071" w:rsidRDefault="00774071" w:rsidP="00774071">
      <w:r w:rsidRPr="00774071">
        <w:t xml:space="preserve">Le CA remercie les membres de l’association </w:t>
      </w:r>
      <w:r>
        <w:t>présen</w:t>
      </w:r>
      <w:r w:rsidR="00F52D86">
        <w:t>ts.</w:t>
      </w:r>
      <w:r w:rsidR="00F11A3B">
        <w:t xml:space="preserve"> </w:t>
      </w:r>
    </w:p>
    <w:p w14:paraId="2AC81D80" w14:textId="77777777" w:rsidR="00774071" w:rsidRPr="00774071" w:rsidRDefault="00774071" w:rsidP="00774071">
      <w:pPr>
        <w:pStyle w:val="Titre1"/>
        <w:numPr>
          <w:ilvl w:val="0"/>
          <w:numId w:val="0"/>
        </w:numPr>
        <w:rPr>
          <w:rFonts w:eastAsia="MS Mincho"/>
        </w:rPr>
      </w:pPr>
      <w:bookmarkStart w:id="9" w:name="_Toc215416635"/>
      <w:r w:rsidRPr="00774071">
        <w:rPr>
          <w:rFonts w:eastAsia="MS Mincho"/>
        </w:rPr>
        <w:t>Vérification du quorum</w:t>
      </w:r>
      <w:bookmarkEnd w:id="9"/>
    </w:p>
    <w:p w14:paraId="5A207E15" w14:textId="615F3501" w:rsidR="00774071" w:rsidRPr="00774071" w:rsidRDefault="00774071" w:rsidP="00774071">
      <w:r w:rsidRPr="00774071">
        <w:t xml:space="preserve">Membres présents : </w:t>
      </w:r>
      <w:r w:rsidR="007806BC">
        <w:t>36</w:t>
      </w:r>
    </w:p>
    <w:p w14:paraId="2B91C984" w14:textId="77777777" w:rsidR="00774071" w:rsidRDefault="00774071" w:rsidP="00774071">
      <w:r w:rsidRPr="00774071">
        <w:t>Membres représentés</w:t>
      </w:r>
      <w:r w:rsidR="00C24FA1">
        <w:t xml:space="preserve"> (pouvoirs)</w:t>
      </w:r>
      <w:r w:rsidRPr="00774071">
        <w:t xml:space="preserve"> : </w:t>
      </w:r>
      <w:r w:rsidR="00907641">
        <w:t>12</w:t>
      </w:r>
    </w:p>
    <w:p w14:paraId="12EC9749" w14:textId="172C7C50" w:rsidR="00C24FA1" w:rsidRDefault="00C24FA1" w:rsidP="00774071">
      <w:r>
        <w:t xml:space="preserve">Total : </w:t>
      </w:r>
      <w:r w:rsidR="007806BC">
        <w:t>48</w:t>
      </w:r>
      <w:r w:rsidR="00D237A0">
        <w:t xml:space="preserve"> </w:t>
      </w:r>
      <w:r>
        <w:t>votants</w:t>
      </w:r>
      <w:r w:rsidR="007A3B38">
        <w:t xml:space="preserve"> pr</w:t>
      </w:r>
      <w:r>
        <w:t>ésents ou représentés</w:t>
      </w:r>
    </w:p>
    <w:p w14:paraId="19748631" w14:textId="0F4BF60E" w:rsidR="00774071" w:rsidRPr="00774071" w:rsidRDefault="00774071" w:rsidP="00774071">
      <w:r w:rsidRPr="00774071">
        <w:t xml:space="preserve">Effectif ayant acquitté la cotisation </w:t>
      </w:r>
      <w:r w:rsidR="00525382">
        <w:t>au 31/</w:t>
      </w:r>
      <w:r w:rsidR="00682C1A">
        <w:t>0</w:t>
      </w:r>
      <w:r w:rsidR="00525382">
        <w:t>8/2025</w:t>
      </w:r>
      <w:r w:rsidRPr="00774071">
        <w:t xml:space="preserve"> : </w:t>
      </w:r>
      <w:r w:rsidR="00525382">
        <w:t>94</w:t>
      </w:r>
    </w:p>
    <w:p w14:paraId="264CC1E5" w14:textId="702B36EC" w:rsidR="003869CF" w:rsidRDefault="00774071" w:rsidP="00E136C7">
      <w:r w:rsidRPr="00774071">
        <w:t>Le quorum est atteint (majorité des membres actifs), l’assemblée peut valablement délibérer.</w:t>
      </w:r>
    </w:p>
    <w:p w14:paraId="6AF787F8" w14:textId="77777777" w:rsidR="00682C1A" w:rsidRDefault="00682C1A" w:rsidP="00E136C7"/>
    <w:p w14:paraId="69B73B97" w14:textId="77777777" w:rsidR="00B01C0B" w:rsidRPr="006C043E" w:rsidRDefault="00774071" w:rsidP="00B01C0B">
      <w:pPr>
        <w:pStyle w:val="Titre1"/>
        <w:rPr>
          <w:rFonts w:eastAsia="MS Mincho"/>
        </w:rPr>
      </w:pPr>
      <w:bookmarkStart w:id="10" w:name="_Toc215416636"/>
      <w:r w:rsidRPr="000A104D">
        <w:rPr>
          <w:rStyle w:val="Titre1Car"/>
        </w:rPr>
        <w:t>RAPPORT MORAL ET D'ACTIVITÉS</w:t>
      </w:r>
      <w:bookmarkEnd w:id="10"/>
    </w:p>
    <w:p w14:paraId="3576020C" w14:textId="3A66DEE2" w:rsidR="00B511F4" w:rsidRDefault="00CA6FEB" w:rsidP="00B511F4">
      <w:r w:rsidRPr="000A104D">
        <w:t>Présenté</w:t>
      </w:r>
      <w:r w:rsidR="00774071" w:rsidRPr="000A104D">
        <w:t xml:space="preserve"> par </w:t>
      </w:r>
      <w:r w:rsidR="004C00E6">
        <w:t>Louis</w:t>
      </w:r>
      <w:r w:rsidR="007A3B38">
        <w:t> </w:t>
      </w:r>
      <w:r w:rsidR="00774071">
        <w:t>au nom du CA pour 20</w:t>
      </w:r>
      <w:r w:rsidR="002F6577">
        <w:t>2</w:t>
      </w:r>
      <w:r w:rsidR="004C00E6">
        <w:t>4</w:t>
      </w:r>
      <w:r w:rsidR="00774071">
        <w:t>-20</w:t>
      </w:r>
      <w:r w:rsidR="002F6577">
        <w:t>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4C00E6">
        <w:t>5</w:t>
      </w:r>
      <w:r w:rsidR="00B511F4">
        <w:t>.</w:t>
      </w:r>
    </w:p>
    <w:p w14:paraId="0B39594F" w14:textId="77777777" w:rsidR="003869CF" w:rsidRDefault="003869CF" w:rsidP="00B30CD7">
      <w:pPr>
        <w:pStyle w:val="Titre2"/>
      </w:pPr>
      <w:bookmarkStart w:id="11" w:name="_Toc215416637"/>
      <w:r>
        <w:lastRenderedPageBreak/>
        <w:t>Les effectifs</w:t>
      </w:r>
      <w:bookmarkEnd w:id="11"/>
    </w:p>
    <w:p w14:paraId="31D6D460" w14:textId="77777777" w:rsidR="006F0861" w:rsidRDefault="006F0861" w:rsidP="002F6577"/>
    <w:p w14:paraId="3223E219" w14:textId="0B951E48" w:rsidR="002F6577" w:rsidRPr="0054500B" w:rsidRDefault="002F6577" w:rsidP="002F6577">
      <w:r>
        <w:t>Pour l’année 202</w:t>
      </w:r>
      <w:r w:rsidR="004C00E6">
        <w:t>4</w:t>
      </w:r>
      <w:r>
        <w:t>-202</w:t>
      </w:r>
      <w:r w:rsidR="004C00E6">
        <w:t>5</w:t>
      </w:r>
      <w:r>
        <w:t xml:space="preserve">, l’association compte </w:t>
      </w:r>
      <w:r w:rsidR="004C00E6">
        <w:rPr>
          <w:b/>
        </w:rPr>
        <w:t>9</w:t>
      </w:r>
      <w:r w:rsidR="00CF0921">
        <w:rPr>
          <w:b/>
        </w:rPr>
        <w:t>4</w:t>
      </w:r>
      <w:r w:rsidRPr="00893AAC">
        <w:rPr>
          <w:b/>
        </w:rPr>
        <w:t xml:space="preserve"> adhérents</w:t>
      </w:r>
      <w:r>
        <w:t xml:space="preserve"> à jour de leur cotisation</w:t>
      </w:r>
      <w:r w:rsidR="004C00E6">
        <w:t>. N</w:t>
      </w:r>
      <w:r w:rsidRPr="0054500B">
        <w:t>ous avons eu le plaisir d’accueillir quelques nouveaux randonneurs.</w:t>
      </w:r>
    </w:p>
    <w:p w14:paraId="25A5ADFA" w14:textId="77777777" w:rsidR="003869CF" w:rsidRDefault="003869CF" w:rsidP="00B30CD7">
      <w:pPr>
        <w:pStyle w:val="Titre2"/>
      </w:pPr>
      <w:bookmarkStart w:id="12" w:name="_Toc215416638"/>
      <w:r>
        <w:t>Les activités</w:t>
      </w:r>
      <w:bookmarkEnd w:id="12"/>
    </w:p>
    <w:p w14:paraId="4532A9AA" w14:textId="77777777" w:rsidR="00D63EF3" w:rsidRDefault="00D63EF3" w:rsidP="005B28B3"/>
    <w:p w14:paraId="43A3B719" w14:textId="77777777" w:rsidR="003869CF" w:rsidRDefault="00930258" w:rsidP="005B28B3">
      <w:r>
        <w:t>L</w:t>
      </w:r>
      <w:r w:rsidR="003869CF">
        <w:t xml:space="preserve">’association a </w:t>
      </w:r>
      <w:r>
        <w:t>poursuivi</w:t>
      </w:r>
      <w:r w:rsidR="00A8516E">
        <w:t xml:space="preserve"> s</w:t>
      </w:r>
      <w:r w:rsidR="003869CF">
        <w:t>es activités, à savoir :</w:t>
      </w:r>
    </w:p>
    <w:p w14:paraId="7AB419D6" w14:textId="77777777" w:rsidR="003869CF" w:rsidRDefault="003869CF" w:rsidP="00B30CD7"/>
    <w:p w14:paraId="1B6F29EF" w14:textId="7A9803E2" w:rsidR="004930DC" w:rsidRDefault="004930DC" w:rsidP="001A0A55">
      <w:pPr>
        <w:pStyle w:val="Paragraphedeliste"/>
        <w:numPr>
          <w:ilvl w:val="0"/>
          <w:numId w:val="23"/>
        </w:numPr>
      </w:pPr>
      <w:r w:rsidRPr="004930DC">
        <w:rPr>
          <w:b/>
        </w:rPr>
        <w:t>Les</w:t>
      </w:r>
      <w:r w:rsidR="003869CF" w:rsidRPr="004930DC">
        <w:rPr>
          <w:b/>
        </w:rPr>
        <w:t xml:space="preserve"> randonnées du Mardi et du Jeudi</w:t>
      </w:r>
      <w:r w:rsidR="003869CF">
        <w:t xml:space="preserve"> </w:t>
      </w:r>
      <w:r w:rsidR="00BE3B5D">
        <w:t>(en général l’après-midi ou</w:t>
      </w:r>
      <w:r w:rsidR="00E42B59">
        <w:t xml:space="preserve"> le matin pendant les fortes chaleurs) </w:t>
      </w:r>
      <w:r w:rsidR="003869CF">
        <w:t>sur la commune de Roquefort les Pins</w:t>
      </w:r>
      <w:r w:rsidR="004C00E6">
        <w:t>.</w:t>
      </w:r>
    </w:p>
    <w:p w14:paraId="04BA7570" w14:textId="28ED66C6" w:rsidR="004930DC" w:rsidRDefault="004930DC" w:rsidP="004930DC">
      <w:pPr>
        <w:ind w:left="284"/>
      </w:pPr>
      <w:r>
        <w:t xml:space="preserve">      </w:t>
      </w:r>
      <w:r w:rsidR="004C00E6">
        <w:t>Comme nous l’avions décidé précédemment</w:t>
      </w:r>
      <w:r w:rsidR="00DF5C6D">
        <w:t xml:space="preserve">, </w:t>
      </w:r>
      <w:r w:rsidR="004C00E6">
        <w:t xml:space="preserve">le mardi nous proposons </w:t>
      </w:r>
      <w:r>
        <w:t>d</w:t>
      </w:r>
      <w:r w:rsidR="004C00E6">
        <w:t xml:space="preserve">eux </w:t>
      </w:r>
      <w:r>
        <w:tab/>
        <w:t xml:space="preserve">randonnées, une à l’allure modérée (encadrée par Louis) et l’autre à l’allure plus </w:t>
      </w:r>
      <w:r>
        <w:tab/>
        <w:t xml:space="preserve">soutenue (encadrée par Michel </w:t>
      </w:r>
      <w:r w:rsidR="003A68ED">
        <w:t>ou</w:t>
      </w:r>
      <w:r>
        <w:t xml:space="preserve"> Carmen).</w:t>
      </w:r>
    </w:p>
    <w:p w14:paraId="6A502C30" w14:textId="7ACCA7A7" w:rsidR="003869CF" w:rsidRDefault="004930DC" w:rsidP="004930DC">
      <w:pPr>
        <w:ind w:left="284"/>
      </w:pPr>
      <w:r>
        <w:tab/>
        <w:t xml:space="preserve">Le jeudi la randonnée proposée est de niveau intermédiaire (encadrée par Michel </w:t>
      </w:r>
      <w:r w:rsidR="003A68ED">
        <w:t>ou</w:t>
      </w:r>
      <w:r>
        <w:t xml:space="preserve"> </w:t>
      </w:r>
      <w:r>
        <w:tab/>
        <w:t xml:space="preserve">Carmen).  </w:t>
      </w:r>
    </w:p>
    <w:p w14:paraId="3886D991" w14:textId="77777777" w:rsidR="0091403E" w:rsidRDefault="0091403E" w:rsidP="002960E9">
      <w:pPr>
        <w:ind w:left="360"/>
      </w:pPr>
    </w:p>
    <w:p w14:paraId="6DE373F6" w14:textId="2B254A88" w:rsidR="0091403E" w:rsidRDefault="00311F7D" w:rsidP="002960E9">
      <w:pPr>
        <w:ind w:left="360"/>
      </w:pPr>
      <w:r w:rsidRPr="004608D3">
        <w:rPr>
          <w:b/>
          <w:bCs/>
        </w:rPr>
        <w:t>Du 2 juin au 30 septembre</w:t>
      </w:r>
      <w:r w:rsidR="004608D3">
        <w:t>, J</w:t>
      </w:r>
      <w:r w:rsidR="00DF5C6D">
        <w:t>osefa</w:t>
      </w:r>
      <w:r w:rsidR="0091403E">
        <w:t xml:space="preserve"> et Louis</w:t>
      </w:r>
      <w:r w:rsidR="00DF5C6D">
        <w:t xml:space="preserve"> ont proposé des randonnées le lundi matin</w:t>
      </w:r>
    </w:p>
    <w:p w14:paraId="5C71918D" w14:textId="28555D27" w:rsidR="00DF5C6D" w:rsidRDefault="003869CF" w:rsidP="002960E9">
      <w:pPr>
        <w:ind w:left="360"/>
      </w:pPr>
      <w:r>
        <w:t>.</w:t>
      </w:r>
    </w:p>
    <w:p w14:paraId="20BC1A9C" w14:textId="6AFCB1D5" w:rsidR="002960E9" w:rsidRDefault="00DF5C6D" w:rsidP="002960E9">
      <w:pPr>
        <w:ind w:left="360"/>
      </w:pPr>
      <w:r>
        <w:t xml:space="preserve">Toutes ces sorties </w:t>
      </w:r>
      <w:r w:rsidR="00B30CD7">
        <w:t>sont</w:t>
      </w:r>
      <w:r w:rsidR="003869CF">
        <w:t xml:space="preserve"> toujours conviviales</w:t>
      </w:r>
      <w:r w:rsidR="00313130">
        <w:t>,</w:t>
      </w:r>
      <w:r w:rsidR="00B511F4">
        <w:t xml:space="preserve"> très bien </w:t>
      </w:r>
      <w:r w:rsidR="003869CF">
        <w:t xml:space="preserve">menées par </w:t>
      </w:r>
      <w:r w:rsidR="004930DC">
        <w:t>les animateurs,</w:t>
      </w:r>
      <w:r w:rsidR="008F15EE">
        <w:t xml:space="preserve"> </w:t>
      </w:r>
      <w:r w:rsidR="003869CF">
        <w:t>connaisse</w:t>
      </w:r>
      <w:r w:rsidR="008F15EE">
        <w:t>ur</w:t>
      </w:r>
      <w:r w:rsidR="004930DC">
        <w:t>s</w:t>
      </w:r>
      <w:r w:rsidR="008F15EE">
        <w:t xml:space="preserve"> d</w:t>
      </w:r>
      <w:r w:rsidR="003869CF">
        <w:t>es chemins de Roquefort</w:t>
      </w:r>
      <w:r>
        <w:t xml:space="preserve"> et des environs</w:t>
      </w:r>
      <w:r w:rsidR="004930DC">
        <w:t>.</w:t>
      </w:r>
      <w:r w:rsidR="003869CF">
        <w:t xml:space="preserve"> </w:t>
      </w:r>
    </w:p>
    <w:p w14:paraId="6B559F19" w14:textId="77777777" w:rsidR="002960E9" w:rsidRDefault="002960E9" w:rsidP="002960E9">
      <w:pPr>
        <w:ind w:left="360"/>
      </w:pPr>
    </w:p>
    <w:p w14:paraId="4EC56669" w14:textId="5D4A7E3A" w:rsidR="003869CF" w:rsidRPr="003C33F8" w:rsidRDefault="004930DC" w:rsidP="00751693">
      <w:pPr>
        <w:pStyle w:val="Paragraphedeliste"/>
        <w:numPr>
          <w:ilvl w:val="0"/>
          <w:numId w:val="23"/>
        </w:numPr>
        <w:rPr>
          <w:b/>
        </w:rPr>
      </w:pPr>
      <w:r w:rsidRPr="00751693">
        <w:rPr>
          <w:b/>
        </w:rPr>
        <w:t>Les</w:t>
      </w:r>
      <w:r w:rsidR="003869CF" w:rsidRPr="00751693">
        <w:rPr>
          <w:b/>
        </w:rPr>
        <w:t xml:space="preserve"> randonnées du Vendredi </w:t>
      </w:r>
      <w:r w:rsidR="003869CF" w:rsidRPr="00751693">
        <w:t>à la journée dans les départements</w:t>
      </w:r>
      <w:r w:rsidR="00751693">
        <w:t xml:space="preserve"> des Alpes- </w:t>
      </w:r>
      <w:r w:rsidR="00751693" w:rsidRPr="00DC2DD7">
        <w:t>Maritimes</w:t>
      </w:r>
      <w:r w:rsidR="00290DCB">
        <w:t>,</w:t>
      </w:r>
      <w:r w:rsidR="00282BDF">
        <w:t xml:space="preserve"> </w:t>
      </w:r>
      <w:r w:rsidR="00751693" w:rsidRPr="00DC2DD7">
        <w:t>du Var</w:t>
      </w:r>
      <w:r w:rsidR="00282BDF">
        <w:t xml:space="preserve"> et des Alpes de Haute Provence.</w:t>
      </w:r>
    </w:p>
    <w:p w14:paraId="6191EC76" w14:textId="77777777" w:rsidR="003C33F8" w:rsidRPr="00DC2DD7" w:rsidRDefault="003C33F8" w:rsidP="003C33F8">
      <w:pPr>
        <w:pStyle w:val="Paragraphedeliste"/>
        <w:ind w:left="644"/>
        <w:rPr>
          <w:b/>
        </w:rPr>
      </w:pPr>
    </w:p>
    <w:p w14:paraId="4A89C354" w14:textId="77777777" w:rsidR="00AB7023" w:rsidRDefault="003869CF" w:rsidP="00751693">
      <w:pPr>
        <w:ind w:left="360"/>
      </w:pPr>
      <w:r w:rsidRPr="00751693">
        <w:t>Nous partons à la journée découvrir les paysages mais aussi la flore et la faune de l’Estérel, du Moyen Pays</w:t>
      </w:r>
      <w:r w:rsidR="00751693">
        <w:t>, du Littoral</w:t>
      </w:r>
      <w:r w:rsidRPr="00751693">
        <w:t xml:space="preserve"> et du Mercantour en été. </w:t>
      </w:r>
      <w:r w:rsidR="00E42B59">
        <w:t>Des randonnées ont été organisées pendant tout</w:t>
      </w:r>
      <w:r w:rsidR="00AB7023">
        <w:t xml:space="preserve">e l’année en fonction de la disponibilité des animateurs. </w:t>
      </w:r>
    </w:p>
    <w:p w14:paraId="4248D2B9" w14:textId="35CB124C" w:rsidR="00AB7023" w:rsidRDefault="00AB7023" w:rsidP="00751693">
      <w:pPr>
        <w:ind w:left="360"/>
      </w:pPr>
      <w:r>
        <w:t>Nous pouvons citer entre autres quelques sorties de l’été :</w:t>
      </w:r>
    </w:p>
    <w:p w14:paraId="3983415F" w14:textId="77777777" w:rsidR="006B7908" w:rsidRDefault="006B7908" w:rsidP="00751693">
      <w:pPr>
        <w:ind w:left="360"/>
      </w:pPr>
    </w:p>
    <w:p w14:paraId="7225C3FB" w14:textId="77777777" w:rsidR="00AB7023" w:rsidRDefault="00AB7023" w:rsidP="00751693">
      <w:pPr>
        <w:ind w:left="360"/>
      </w:pPr>
      <w:r>
        <w:tab/>
      </w:r>
      <w:r>
        <w:tab/>
        <w:t>- Le lac de Trécolpas</w:t>
      </w:r>
    </w:p>
    <w:p w14:paraId="4A40616B" w14:textId="2E0FD04B" w:rsidR="00AB7023" w:rsidRDefault="00AB7023" w:rsidP="00751693">
      <w:pPr>
        <w:ind w:left="360"/>
      </w:pPr>
      <w:r>
        <w:tab/>
      </w:r>
      <w:r>
        <w:tab/>
        <w:t>- les lacs des Millefonts</w:t>
      </w:r>
    </w:p>
    <w:p w14:paraId="09101864" w14:textId="7F91CDDD" w:rsidR="00AB7023" w:rsidRDefault="00AB7023" w:rsidP="00751693">
      <w:pPr>
        <w:ind w:left="360"/>
      </w:pPr>
      <w:r>
        <w:tab/>
      </w:r>
      <w:r>
        <w:tab/>
        <w:t>- la plaine de Caille</w:t>
      </w:r>
    </w:p>
    <w:p w14:paraId="16608E8E" w14:textId="70EE4D2D" w:rsidR="00AB7023" w:rsidRDefault="00AB7023" w:rsidP="00751693">
      <w:pPr>
        <w:ind w:left="360"/>
      </w:pPr>
      <w:r>
        <w:tab/>
      </w:r>
      <w:r>
        <w:tab/>
        <w:t>- la Couletta à Rimplas</w:t>
      </w:r>
    </w:p>
    <w:p w14:paraId="6E256FF2" w14:textId="77777777" w:rsidR="006B7908" w:rsidRDefault="006B7908" w:rsidP="00751693">
      <w:pPr>
        <w:ind w:left="360"/>
      </w:pPr>
    </w:p>
    <w:p w14:paraId="05F6AC61" w14:textId="3472744F" w:rsidR="00E42B59" w:rsidRDefault="00E42B59" w:rsidP="00751693">
      <w:pPr>
        <w:ind w:left="360"/>
      </w:pPr>
      <w:r>
        <w:t xml:space="preserve">Elles ont été </w:t>
      </w:r>
      <w:r w:rsidR="003C48C2">
        <w:t>animées</w:t>
      </w:r>
      <w:r>
        <w:t xml:space="preserve"> par Gilles</w:t>
      </w:r>
      <w:r w:rsidR="009C287E">
        <w:t>, Christian, Josefa</w:t>
      </w:r>
      <w:r w:rsidR="00BE3B5D">
        <w:t xml:space="preserve"> </w:t>
      </w:r>
      <w:r w:rsidR="00963927">
        <w:t xml:space="preserve">ou </w:t>
      </w:r>
      <w:r>
        <w:t>Louis</w:t>
      </w:r>
      <w:r w:rsidR="00786341">
        <w:t>.</w:t>
      </w:r>
      <w:r>
        <w:t xml:space="preserve"> </w:t>
      </w:r>
    </w:p>
    <w:p w14:paraId="633FBDBB" w14:textId="77777777" w:rsidR="00971D6B" w:rsidRDefault="003869CF" w:rsidP="00751693">
      <w:pPr>
        <w:ind w:left="360"/>
      </w:pPr>
      <w:r w:rsidRPr="00751693">
        <w:t>Ces ran</w:t>
      </w:r>
      <w:r w:rsidR="008F15EE">
        <w:t>données sont de niveau variable</w:t>
      </w:r>
      <w:r w:rsidRPr="00751693">
        <w:t>.</w:t>
      </w:r>
      <w:r w:rsidR="00C5683A">
        <w:t xml:space="preserve"> N</w:t>
      </w:r>
      <w:r w:rsidRPr="00751693">
        <w:t xml:space="preserve">ous essayons de proposer une rando douce par mois afin </w:t>
      </w:r>
      <w:r w:rsidR="00751693">
        <w:t>de permettre la participation d’un plus grand</w:t>
      </w:r>
      <w:r w:rsidRPr="00751693">
        <w:t xml:space="preserve"> nombre de </w:t>
      </w:r>
      <w:r w:rsidR="007A3B38">
        <w:t>randonneurs</w:t>
      </w:r>
      <w:r w:rsidRPr="00751693">
        <w:t>.</w:t>
      </w:r>
      <w:r w:rsidR="008F15EE">
        <w:t xml:space="preserve"> </w:t>
      </w:r>
      <w:r w:rsidR="00E42B59">
        <w:t>L’</w:t>
      </w:r>
      <w:r w:rsidRPr="00B511F4">
        <w:t xml:space="preserve">ambiance </w:t>
      </w:r>
      <w:r w:rsidR="00E42B59">
        <w:t xml:space="preserve">y est toujours amicale et </w:t>
      </w:r>
      <w:r w:rsidRPr="00B511F4">
        <w:t>sympathique</w:t>
      </w:r>
      <w:r w:rsidRPr="00751693">
        <w:rPr>
          <w:b/>
        </w:rPr>
        <w:t xml:space="preserve">. </w:t>
      </w:r>
    </w:p>
    <w:p w14:paraId="1F5EAD7D" w14:textId="77777777" w:rsidR="00DC2DD7" w:rsidRDefault="00DC2DD7" w:rsidP="00751693">
      <w:pPr>
        <w:ind w:left="360"/>
      </w:pPr>
    </w:p>
    <w:p w14:paraId="0E32663C" w14:textId="199E3B8C" w:rsidR="003869CF" w:rsidRPr="00DC2DD7" w:rsidRDefault="00963927" w:rsidP="00DC2DD7">
      <w:pPr>
        <w:pStyle w:val="Paragraphedeliste"/>
        <w:numPr>
          <w:ilvl w:val="0"/>
          <w:numId w:val="23"/>
        </w:numPr>
        <w:rPr>
          <w:b/>
        </w:rPr>
      </w:pPr>
      <w:r>
        <w:rPr>
          <w:b/>
        </w:rPr>
        <w:t>L</w:t>
      </w:r>
      <w:r w:rsidR="00DC2DD7" w:rsidRPr="00DC2DD7">
        <w:rPr>
          <w:b/>
        </w:rPr>
        <w:t xml:space="preserve">es </w:t>
      </w:r>
      <w:r w:rsidR="003869CF" w:rsidRPr="00DC2DD7">
        <w:rPr>
          <w:b/>
        </w:rPr>
        <w:t>« sorties exceptionnelles » :</w:t>
      </w:r>
    </w:p>
    <w:p w14:paraId="21241AD3" w14:textId="069FE9B4" w:rsidR="00E77224" w:rsidRDefault="00963927" w:rsidP="00963927">
      <w:pPr>
        <w:ind w:left="360"/>
      </w:pPr>
      <w:r>
        <w:t xml:space="preserve">    Des projets de séjour avaient été envisagés, mais n’ont pas pu être réalisés.</w:t>
      </w:r>
    </w:p>
    <w:p w14:paraId="0125DD29" w14:textId="77777777" w:rsidR="002960E9" w:rsidRDefault="002960E9" w:rsidP="002960E9">
      <w:pPr>
        <w:ind w:left="360"/>
      </w:pPr>
    </w:p>
    <w:p w14:paraId="24A20C78" w14:textId="77777777" w:rsidR="002960E9" w:rsidRDefault="00E42B59" w:rsidP="002960E9">
      <w:r>
        <w:t>Quelques</w:t>
      </w:r>
      <w:r w:rsidR="002960E9" w:rsidRPr="002960E9">
        <w:t xml:space="preserve"> points importants :</w:t>
      </w:r>
    </w:p>
    <w:p w14:paraId="77C50F43" w14:textId="77777777" w:rsidR="00E77224" w:rsidRDefault="00E77224" w:rsidP="002960E9"/>
    <w:p w14:paraId="5DE78778" w14:textId="77777777" w:rsidR="00E42B59" w:rsidRDefault="00E42B59" w:rsidP="00E42B59">
      <w:pPr>
        <w:pStyle w:val="Paragraphedeliste"/>
        <w:numPr>
          <w:ilvl w:val="0"/>
          <w:numId w:val="37"/>
        </w:numPr>
        <w:rPr>
          <w:b/>
          <w:color w:val="0070C0"/>
        </w:rPr>
      </w:pPr>
      <w:r w:rsidRPr="00E77224">
        <w:rPr>
          <w:b/>
          <w:color w:val="0070C0"/>
        </w:rPr>
        <w:t>La sécurité</w:t>
      </w:r>
    </w:p>
    <w:p w14:paraId="765CAB54" w14:textId="77777777" w:rsidR="003A68ED" w:rsidRPr="003A68ED" w:rsidRDefault="003A68ED" w:rsidP="003A68ED">
      <w:pPr>
        <w:ind w:left="360"/>
        <w:rPr>
          <w:b/>
          <w:color w:val="0070C0"/>
        </w:rPr>
      </w:pPr>
    </w:p>
    <w:p w14:paraId="1644EE13" w14:textId="77777777" w:rsidR="00E77224" w:rsidRDefault="002960E9" w:rsidP="002960E9">
      <w:pPr>
        <w:pStyle w:val="Paragraphedeliste"/>
        <w:numPr>
          <w:ilvl w:val="0"/>
          <w:numId w:val="23"/>
        </w:numPr>
      </w:pPr>
      <w:r w:rsidRPr="00E77224">
        <w:rPr>
          <w:b/>
        </w:rPr>
        <w:t>Veillez à bien respecter les consignes de sécurité</w:t>
      </w:r>
      <w:r w:rsidRPr="00E42B59">
        <w:t xml:space="preserve"> particulièrement lorsque le</w:t>
      </w:r>
      <w:r>
        <w:t xml:space="preserve"> groupe est important (voir les règles de randonnée sur le site Internet). </w:t>
      </w:r>
      <w:r w:rsidR="00F46BEA">
        <w:t>Prévenez l’animateur l</w:t>
      </w:r>
      <w:r>
        <w:t>orsque vous sortez du groupe</w:t>
      </w:r>
      <w:r w:rsidR="00F46BEA">
        <w:t xml:space="preserve"> : à ce moment, </w:t>
      </w:r>
      <w:r>
        <w:t>vous n’êtes plus sous la responsabilité de l’association.</w:t>
      </w:r>
    </w:p>
    <w:p w14:paraId="71A70DE9" w14:textId="77777777" w:rsidR="003A68ED" w:rsidRDefault="003A68ED" w:rsidP="003A68ED">
      <w:pPr>
        <w:ind w:left="284"/>
      </w:pPr>
    </w:p>
    <w:p w14:paraId="6D6DFC75" w14:textId="77777777" w:rsidR="00E77224" w:rsidRDefault="00E77224" w:rsidP="00E77224">
      <w:pPr>
        <w:pStyle w:val="Paragraphedeliste"/>
        <w:numPr>
          <w:ilvl w:val="0"/>
          <w:numId w:val="23"/>
        </w:numPr>
      </w:pPr>
      <w:r w:rsidRPr="009C52CB">
        <w:rPr>
          <w:b/>
        </w:rPr>
        <w:lastRenderedPageBreak/>
        <w:t>En cas d'alerte Vigilance du jaune au rouge</w:t>
      </w:r>
      <w:r>
        <w:t>, par mesure de sécurité l’association annule les sorties !</w:t>
      </w:r>
    </w:p>
    <w:p w14:paraId="09529DBF" w14:textId="77777777" w:rsidR="003A68ED" w:rsidRDefault="003A68ED" w:rsidP="003A68ED">
      <w:pPr>
        <w:pStyle w:val="Paragraphedeliste"/>
        <w:ind w:left="708"/>
        <w:rPr>
          <w:b/>
        </w:rPr>
      </w:pPr>
    </w:p>
    <w:p w14:paraId="6075CD1D" w14:textId="6DA83495" w:rsidR="006E3A8A" w:rsidRDefault="00286B57" w:rsidP="003A68ED">
      <w:pPr>
        <w:pStyle w:val="Paragraphedeliste"/>
        <w:numPr>
          <w:ilvl w:val="0"/>
          <w:numId w:val="23"/>
        </w:numPr>
      </w:pPr>
      <w:r w:rsidRPr="006F0861">
        <w:rPr>
          <w:b/>
        </w:rPr>
        <w:t>La licence est impérative</w:t>
      </w:r>
      <w:r w:rsidR="00681334">
        <w:rPr>
          <w:b/>
        </w:rPr>
        <w:t xml:space="preserve"> </w:t>
      </w:r>
      <w:r w:rsidRPr="00286B57">
        <w:t xml:space="preserve">afin de couvrir </w:t>
      </w:r>
      <w:r>
        <w:t>la responsabilité civile individuelle du randonneur et celle de l’association</w:t>
      </w:r>
      <w:r w:rsidR="001D2302">
        <w:t xml:space="preserve">. </w:t>
      </w:r>
      <w:r w:rsidR="0056584E" w:rsidRPr="006F0861">
        <w:rPr>
          <w:b/>
        </w:rPr>
        <w:t>Pour participer aux prochaines sorties du club, les adhérents doivent avoir renouvelé leur licence</w:t>
      </w:r>
      <w:r w:rsidR="00963927" w:rsidRPr="006F0861">
        <w:rPr>
          <w:b/>
        </w:rPr>
        <w:t xml:space="preserve"> avant le premier novembre.</w:t>
      </w:r>
    </w:p>
    <w:p w14:paraId="224AB6B1" w14:textId="77777777" w:rsidR="003869CF" w:rsidRDefault="003869CF" w:rsidP="00DC2DD7">
      <w:pPr>
        <w:pStyle w:val="Titre2"/>
      </w:pPr>
      <w:bookmarkStart w:id="13" w:name="_Toc215416639"/>
      <w:bookmarkStart w:id="14" w:name="_Hlk215408170"/>
      <w:r>
        <w:t>Les événements festifs</w:t>
      </w:r>
      <w:bookmarkEnd w:id="13"/>
    </w:p>
    <w:bookmarkEnd w:id="14"/>
    <w:p w14:paraId="60D2C220" w14:textId="77777777" w:rsidR="003A68ED" w:rsidRDefault="003A68ED" w:rsidP="00DC2DD7"/>
    <w:p w14:paraId="4383F003" w14:textId="77EC9266" w:rsidR="003A68ED" w:rsidRDefault="00971D6B" w:rsidP="00DC2DD7">
      <w:r>
        <w:t>Les</w:t>
      </w:r>
      <w:r w:rsidR="00DC2DD7">
        <w:t xml:space="preserve"> événements festifs</w:t>
      </w:r>
      <w:r>
        <w:t xml:space="preserve">) </w:t>
      </w:r>
      <w:r w:rsidR="00DC2DD7">
        <w:t xml:space="preserve">permettent de nous retrouver et de partager un </w:t>
      </w:r>
      <w:r w:rsidR="00893AAC">
        <w:t xml:space="preserve">agréable </w:t>
      </w:r>
      <w:r w:rsidR="00DC2DD7">
        <w:t>moment de</w:t>
      </w:r>
    </w:p>
    <w:p w14:paraId="274F6005" w14:textId="25B59E3A" w:rsidR="00DC2DD7" w:rsidRDefault="00DC2DD7" w:rsidP="00DC2DD7">
      <w:r>
        <w:t>convivial</w:t>
      </w:r>
      <w:r w:rsidR="00286B57">
        <w:t>ité :</w:t>
      </w:r>
    </w:p>
    <w:p w14:paraId="1947F0C6" w14:textId="77777777" w:rsidR="00296553" w:rsidRDefault="00296553" w:rsidP="00DC2DD7"/>
    <w:p w14:paraId="2B2370BE" w14:textId="77777777" w:rsidR="00286B57" w:rsidRDefault="00883CE2" w:rsidP="00883CE2">
      <w:pPr>
        <w:pStyle w:val="Paragraphedeliste"/>
        <w:numPr>
          <w:ilvl w:val="0"/>
          <w:numId w:val="32"/>
        </w:numPr>
      </w:pPr>
      <w:r>
        <w:t>GALETTE</w:t>
      </w:r>
      <w:r w:rsidR="00286B57">
        <w:t xml:space="preserve"> DES ROIS</w:t>
      </w:r>
      <w:r>
        <w:t xml:space="preserve"> : </w:t>
      </w:r>
      <w:r w:rsidR="00286B57">
        <w:t>en janvier dans la salle du Conseil Municipal</w:t>
      </w:r>
    </w:p>
    <w:p w14:paraId="09A8E319" w14:textId="4402AB28" w:rsidR="00883CE2" w:rsidRDefault="00963927" w:rsidP="00883CE2">
      <w:pPr>
        <w:pStyle w:val="Paragraphedeliste"/>
        <w:numPr>
          <w:ilvl w:val="0"/>
          <w:numId w:val="32"/>
        </w:numPr>
      </w:pPr>
      <w:r>
        <w:t>REPAS DE FIN DE SAISON</w:t>
      </w:r>
      <w:r w:rsidR="00883CE2" w:rsidRPr="00B17085">
        <w:t xml:space="preserve"> :</w:t>
      </w:r>
      <w:r w:rsidR="00E77224">
        <w:t xml:space="preserve"> </w:t>
      </w:r>
      <w:r w:rsidR="007141BB">
        <w:t>organisé au restaurant le Mesclun le 24.06.2025,</w:t>
      </w:r>
    </w:p>
    <w:p w14:paraId="202E39A8" w14:textId="77777777" w:rsidR="007141BB" w:rsidRDefault="007141BB" w:rsidP="007141BB">
      <w:pPr>
        <w:ind w:left="708"/>
      </w:pPr>
      <w:r>
        <w:t xml:space="preserve">      avec la participation de </w:t>
      </w:r>
      <w:r w:rsidRPr="007141BB">
        <w:rPr>
          <w:b/>
          <w:bCs/>
        </w:rPr>
        <w:t>38 personnes</w:t>
      </w:r>
      <w:r>
        <w:t xml:space="preserve">. L’association a contribué à hauteur de </w:t>
      </w:r>
    </w:p>
    <w:p w14:paraId="3BC4E6FE" w14:textId="665F2713" w:rsidR="007141BB" w:rsidRDefault="007141BB" w:rsidP="007141BB">
      <w:pPr>
        <w:ind w:left="708"/>
      </w:pPr>
      <w:r>
        <w:t xml:space="preserve">     </w:t>
      </w:r>
      <w:r w:rsidRPr="007141BB">
        <w:rPr>
          <w:b/>
          <w:bCs/>
        </w:rPr>
        <w:t>10 €</w:t>
      </w:r>
      <w:r>
        <w:rPr>
          <w:b/>
          <w:bCs/>
        </w:rPr>
        <w:t xml:space="preserve"> </w:t>
      </w:r>
      <w:r w:rsidRPr="007141BB">
        <w:rPr>
          <w:b/>
          <w:bCs/>
        </w:rPr>
        <w:t>par adhérent</w:t>
      </w:r>
      <w:r>
        <w:t>.</w:t>
      </w:r>
    </w:p>
    <w:p w14:paraId="71320DD5" w14:textId="76994F26" w:rsidR="007141BB" w:rsidRDefault="006F0861" w:rsidP="006F0861">
      <w:pPr>
        <w:pStyle w:val="Titre2"/>
      </w:pPr>
      <w:bookmarkStart w:id="15" w:name="_Toc215416640"/>
      <w:r>
        <w:t>Communication</w:t>
      </w:r>
      <w:bookmarkEnd w:id="15"/>
    </w:p>
    <w:p w14:paraId="01E893C2" w14:textId="4B87C925" w:rsidR="00685794" w:rsidRDefault="001D742A" w:rsidP="00685794">
      <w:r>
        <w:t>.</w:t>
      </w:r>
    </w:p>
    <w:p w14:paraId="0CAA3193" w14:textId="279A419D" w:rsidR="006A018A" w:rsidRDefault="006F0861" w:rsidP="006F0861">
      <w:r>
        <w:t>Abandon progressif des outils informatiques précédemment utilisés</w:t>
      </w:r>
      <w:r w:rsidR="000141AA">
        <w:t> :</w:t>
      </w:r>
    </w:p>
    <w:p w14:paraId="6F4F5FD2" w14:textId="77777777" w:rsidR="000141AA" w:rsidRDefault="000141AA" w:rsidP="006F0861"/>
    <w:p w14:paraId="78097D4E" w14:textId="3C097A3D" w:rsidR="006F0861" w:rsidRDefault="006F0861" w:rsidP="006F0861">
      <w:r>
        <w:tab/>
        <w:t>- site internet</w:t>
      </w:r>
    </w:p>
    <w:p w14:paraId="5AD1493F" w14:textId="3FA566CA" w:rsidR="006F0861" w:rsidRDefault="006F0861" w:rsidP="006F0861">
      <w:r>
        <w:tab/>
        <w:t>- messagerie CA rando</w:t>
      </w:r>
    </w:p>
    <w:p w14:paraId="0DDE2865" w14:textId="1B8B78A4" w:rsidR="006F0861" w:rsidRDefault="006F0861" w:rsidP="006F0861">
      <w:r>
        <w:tab/>
        <w:t>- Framadate</w:t>
      </w:r>
    </w:p>
    <w:p w14:paraId="598CD8CD" w14:textId="77777777" w:rsidR="000141AA" w:rsidRDefault="000141AA" w:rsidP="006F0861"/>
    <w:p w14:paraId="211763EE" w14:textId="429C8F06" w:rsidR="006F0861" w:rsidRDefault="006F0861" w:rsidP="006F0861">
      <w:r>
        <w:t xml:space="preserve">Au profit de la plateforme </w:t>
      </w:r>
      <w:r w:rsidRPr="00296553">
        <w:rPr>
          <w:b/>
          <w:bCs/>
        </w:rPr>
        <w:t>SportsRegions</w:t>
      </w:r>
      <w:r>
        <w:t xml:space="preserve"> désormais utilisée pour la gestion et la communication. </w:t>
      </w:r>
      <w:r w:rsidR="007356D7">
        <w:t>S’il</w:t>
      </w:r>
      <w:r>
        <w:t xml:space="preserve"> y a des questions concernant la pratique de ce nouvel outil, les personnes chargé</w:t>
      </w:r>
      <w:r w:rsidR="001B68CF">
        <w:t>es</w:t>
      </w:r>
      <w:r>
        <w:t xml:space="preserve"> </w:t>
      </w:r>
      <w:r w:rsidR="001B68CF">
        <w:t>de la gestion informatique, pourront vous aider.</w:t>
      </w:r>
      <w:r>
        <w:t xml:space="preserve"> </w:t>
      </w:r>
    </w:p>
    <w:p w14:paraId="0994B147" w14:textId="77777777" w:rsidR="007356D7" w:rsidRDefault="007356D7" w:rsidP="006F0861"/>
    <w:p w14:paraId="42B45616" w14:textId="0B27B2A6" w:rsidR="007356D7" w:rsidRDefault="007356D7" w:rsidP="006F0861">
      <w:r>
        <w:t>Information sur le dispositif qui permet le subventionnement des licences pour les agents de l’Etat, qu’ils soient actifs ou retraités. Les personnes intéressées peuvent contacter le CA.</w:t>
      </w:r>
    </w:p>
    <w:p w14:paraId="1AB4CD4E" w14:textId="77777777" w:rsidR="007356D7" w:rsidRDefault="007356D7" w:rsidP="006F0861"/>
    <w:p w14:paraId="4EF3B1CE" w14:textId="376AFB8C" w:rsidR="006F0861" w:rsidRDefault="007356D7" w:rsidP="006F0861">
      <w:pPr>
        <w:rPr>
          <w:b/>
          <w:bCs/>
        </w:rPr>
      </w:pPr>
      <w:r>
        <w:t xml:space="preserve">Nous rappelons à l’occasion de cette </w:t>
      </w:r>
      <w:r w:rsidR="00C33F71">
        <w:t>a</w:t>
      </w:r>
      <w:r>
        <w:t xml:space="preserve">ssemblée l’importance de nous faire parvenir le document </w:t>
      </w:r>
      <w:r w:rsidRPr="00C33F71">
        <w:rPr>
          <w:b/>
          <w:bCs/>
        </w:rPr>
        <w:t>« le ou les personnes à prévenir en cas d’urgence</w:t>
      </w:r>
      <w:r w:rsidR="00C33F71" w:rsidRPr="00C33F71">
        <w:rPr>
          <w:b/>
          <w:bCs/>
        </w:rPr>
        <w:t> »</w:t>
      </w:r>
    </w:p>
    <w:p w14:paraId="14EBDC31" w14:textId="77777777" w:rsidR="00C33F71" w:rsidRPr="00234F9D" w:rsidRDefault="00C33F71" w:rsidP="006F0861">
      <w:pPr>
        <w:rPr>
          <w:rFonts w:cs="Arial"/>
        </w:rPr>
      </w:pPr>
    </w:p>
    <w:p w14:paraId="783C9D61" w14:textId="77777777" w:rsidR="00F47902" w:rsidRDefault="00893AAC" w:rsidP="00682C1A">
      <w:pPr>
        <w:jc w:val="center"/>
      </w:pPr>
      <w:r w:rsidRPr="00893AAC">
        <w:rPr>
          <w:color w:val="0070C0"/>
        </w:rPr>
        <w:t>Le</w:t>
      </w:r>
      <w:r w:rsidR="006A018A" w:rsidRPr="00893AAC">
        <w:rPr>
          <w:color w:val="0070C0"/>
        </w:rPr>
        <w:t xml:space="preserve"> rapport moral et d’activités</w:t>
      </w:r>
      <w:r w:rsidR="00F47902" w:rsidRPr="00893AAC">
        <w:rPr>
          <w:color w:val="0070C0"/>
        </w:rPr>
        <w:t> </w:t>
      </w:r>
      <w:r w:rsidRPr="00893AAC">
        <w:rPr>
          <w:color w:val="0070C0"/>
        </w:rPr>
        <w:t>est approuvé à l’unanimité</w:t>
      </w:r>
      <w:r w:rsidR="00F47902">
        <w:t>.</w:t>
      </w:r>
    </w:p>
    <w:p w14:paraId="3FB362BA" w14:textId="77777777" w:rsidR="00C33F71" w:rsidRDefault="00C33F71" w:rsidP="00F47902"/>
    <w:p w14:paraId="486E8F4B" w14:textId="77777777" w:rsidR="003869CF" w:rsidRDefault="003869CF" w:rsidP="003869CF"/>
    <w:p w14:paraId="547C103A" w14:textId="77777777" w:rsidR="00B83FCC" w:rsidRPr="009F4495" w:rsidRDefault="00774071" w:rsidP="00774071">
      <w:pPr>
        <w:pStyle w:val="Titre1"/>
        <w:spacing w:before="0"/>
        <w:rPr>
          <w:rFonts w:eastAsia="MS Mincho"/>
        </w:rPr>
      </w:pPr>
      <w:bookmarkStart w:id="16" w:name="_Toc215416641"/>
      <w:r w:rsidRPr="00774071">
        <w:t>R</w:t>
      </w:r>
      <w:r>
        <w:t>apport</w:t>
      </w:r>
      <w:r w:rsidRPr="00774071">
        <w:t xml:space="preserve"> </w:t>
      </w:r>
      <w:r>
        <w:t>financier</w:t>
      </w:r>
      <w:bookmarkEnd w:id="16"/>
    </w:p>
    <w:p w14:paraId="3687750F" w14:textId="2528518D" w:rsidR="00A9743E" w:rsidRDefault="003A68ED" w:rsidP="001462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31DDD" w:rsidRPr="00146293">
        <w:rPr>
          <w:sz w:val="22"/>
          <w:szCs w:val="22"/>
        </w:rPr>
        <w:t>Présenté</w:t>
      </w:r>
      <w:r w:rsidR="00774071" w:rsidRPr="00146293">
        <w:rPr>
          <w:sz w:val="22"/>
          <w:szCs w:val="22"/>
        </w:rPr>
        <w:t xml:space="preserve"> par Louis au nom du CA pour la période </w:t>
      </w:r>
      <w:r w:rsidR="00146293" w:rsidRPr="00146293">
        <w:rPr>
          <w:sz w:val="22"/>
          <w:szCs w:val="22"/>
        </w:rPr>
        <w:t>du 1er septembre 202</w:t>
      </w:r>
      <w:r w:rsidR="00C33F71">
        <w:rPr>
          <w:sz w:val="22"/>
          <w:szCs w:val="22"/>
        </w:rPr>
        <w:t>4</w:t>
      </w:r>
      <w:r w:rsidR="00146293" w:rsidRPr="00146293">
        <w:rPr>
          <w:sz w:val="22"/>
          <w:szCs w:val="22"/>
        </w:rPr>
        <w:t xml:space="preserve"> au 31 août 202</w:t>
      </w:r>
      <w:r w:rsidR="00C33F71">
        <w:rPr>
          <w:sz w:val="22"/>
          <w:szCs w:val="22"/>
        </w:rPr>
        <w:t>5</w:t>
      </w:r>
      <w:r w:rsidR="00146293" w:rsidRPr="00146293">
        <w:rPr>
          <w:sz w:val="22"/>
          <w:szCs w:val="22"/>
        </w:rPr>
        <w:t>.</w:t>
      </w:r>
    </w:p>
    <w:p w14:paraId="05A2A12F" w14:textId="77777777" w:rsidR="00146293" w:rsidRPr="00146293" w:rsidRDefault="00146293" w:rsidP="00146293">
      <w:pPr>
        <w:pStyle w:val="Default"/>
        <w:rPr>
          <w:sz w:val="22"/>
          <w:szCs w:val="22"/>
        </w:rPr>
      </w:pPr>
    </w:p>
    <w:p w14:paraId="4B0E4EA8" w14:textId="77777777" w:rsidR="00424C95" w:rsidRDefault="00424C95" w:rsidP="00774071"/>
    <w:p w14:paraId="7EEC60EA" w14:textId="3D4F05C3" w:rsidR="00146293" w:rsidRDefault="00146293" w:rsidP="008D2732">
      <w:pPr>
        <w:pStyle w:val="Default"/>
        <w:jc w:val="center"/>
        <w:rPr>
          <w:b/>
          <w:sz w:val="22"/>
          <w:szCs w:val="22"/>
        </w:rPr>
      </w:pPr>
      <w:r w:rsidRPr="00146293">
        <w:rPr>
          <w:b/>
          <w:sz w:val="22"/>
          <w:szCs w:val="22"/>
        </w:rPr>
        <w:t>PRODUITS</w:t>
      </w:r>
      <w:r w:rsidR="008D2732">
        <w:rPr>
          <w:b/>
          <w:sz w:val="22"/>
          <w:szCs w:val="22"/>
        </w:rPr>
        <w:t xml:space="preserve"> : 4 </w:t>
      </w:r>
      <w:r w:rsidR="00F2131F">
        <w:rPr>
          <w:b/>
          <w:sz w:val="22"/>
          <w:szCs w:val="22"/>
        </w:rPr>
        <w:t>403,99</w:t>
      </w:r>
      <w:r w:rsidR="008D2732">
        <w:rPr>
          <w:b/>
          <w:sz w:val="22"/>
          <w:szCs w:val="22"/>
        </w:rPr>
        <w:t xml:space="preserve"> €</w:t>
      </w:r>
    </w:p>
    <w:p w14:paraId="4D4EE1B3" w14:textId="77777777" w:rsidR="00146293" w:rsidRPr="00146293" w:rsidRDefault="00146293" w:rsidP="00146293">
      <w:pPr>
        <w:pStyle w:val="Default"/>
        <w:jc w:val="center"/>
        <w:rPr>
          <w:b/>
          <w:sz w:val="22"/>
          <w:szCs w:val="22"/>
        </w:rPr>
      </w:pPr>
    </w:p>
    <w:p w14:paraId="6635710F" w14:textId="694383EB" w:rsidR="00146293" w:rsidRPr="00146293" w:rsidRDefault="00146293" w:rsidP="00146293">
      <w:pPr>
        <w:pStyle w:val="Default"/>
        <w:spacing w:after="120"/>
        <w:rPr>
          <w:sz w:val="22"/>
          <w:szCs w:val="22"/>
        </w:rPr>
      </w:pPr>
      <w:r w:rsidRPr="00146293">
        <w:rPr>
          <w:sz w:val="22"/>
          <w:szCs w:val="22"/>
        </w:rPr>
        <w:t xml:space="preserve">Cotisations adhérentes : </w:t>
      </w:r>
      <w:r w:rsidR="00F2131F">
        <w:rPr>
          <w:b/>
          <w:sz w:val="22"/>
          <w:szCs w:val="22"/>
        </w:rPr>
        <w:t>3 762,40</w:t>
      </w:r>
      <w:r w:rsidR="008D2732">
        <w:rPr>
          <w:b/>
          <w:sz w:val="22"/>
          <w:szCs w:val="22"/>
        </w:rPr>
        <w:t xml:space="preserve"> €</w:t>
      </w:r>
      <w:r w:rsidR="00743776">
        <w:rPr>
          <w:b/>
          <w:sz w:val="22"/>
          <w:szCs w:val="22"/>
        </w:rPr>
        <w:t xml:space="preserve"> </w:t>
      </w:r>
    </w:p>
    <w:p w14:paraId="3CCAC60F" w14:textId="2C771354" w:rsidR="008D2732" w:rsidRDefault="00146293" w:rsidP="00146293">
      <w:pPr>
        <w:pStyle w:val="Default"/>
        <w:rPr>
          <w:sz w:val="22"/>
          <w:szCs w:val="22"/>
        </w:rPr>
      </w:pPr>
      <w:r w:rsidRPr="00146293">
        <w:rPr>
          <w:sz w:val="22"/>
          <w:szCs w:val="22"/>
        </w:rPr>
        <w:t>Produits financiers</w:t>
      </w:r>
      <w:r w:rsidR="008D2732">
        <w:rPr>
          <w:sz w:val="22"/>
          <w:szCs w:val="22"/>
        </w:rPr>
        <w:t xml:space="preserve"> : </w:t>
      </w:r>
      <w:r w:rsidR="008D2732">
        <w:rPr>
          <w:b/>
          <w:sz w:val="22"/>
          <w:szCs w:val="22"/>
        </w:rPr>
        <w:t>15</w:t>
      </w:r>
      <w:r w:rsidR="00F2131F">
        <w:rPr>
          <w:b/>
          <w:sz w:val="22"/>
          <w:szCs w:val="22"/>
        </w:rPr>
        <w:t>6,09</w:t>
      </w:r>
      <w:r w:rsidR="008D2732">
        <w:rPr>
          <w:b/>
          <w:sz w:val="22"/>
          <w:szCs w:val="22"/>
        </w:rPr>
        <w:t xml:space="preserve"> €</w:t>
      </w:r>
    </w:p>
    <w:p w14:paraId="1C9A2753" w14:textId="16C111DA" w:rsidR="008D2732" w:rsidRDefault="008D2732" w:rsidP="00146293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604BFE" w:rsidRPr="00146293">
        <w:rPr>
          <w:sz w:val="22"/>
          <w:szCs w:val="22"/>
        </w:rPr>
        <w:t>Remboursement</w:t>
      </w:r>
      <w:r w:rsidR="00146293" w:rsidRPr="00146293">
        <w:rPr>
          <w:sz w:val="22"/>
          <w:szCs w:val="22"/>
        </w:rPr>
        <w:t xml:space="preserve"> frais de gestion Crédit Agricole</w:t>
      </w:r>
      <w:r>
        <w:rPr>
          <w:sz w:val="22"/>
          <w:szCs w:val="22"/>
        </w:rPr>
        <w:t xml:space="preserve"> et </w:t>
      </w:r>
      <w:r w:rsidR="00146293" w:rsidRPr="00146293">
        <w:rPr>
          <w:sz w:val="22"/>
          <w:szCs w:val="22"/>
        </w:rPr>
        <w:t>intérêts</w:t>
      </w:r>
      <w:r>
        <w:rPr>
          <w:sz w:val="22"/>
          <w:szCs w:val="22"/>
        </w:rPr>
        <w:t xml:space="preserve"> du </w:t>
      </w:r>
      <w:r w:rsidR="00146293" w:rsidRPr="00146293">
        <w:rPr>
          <w:sz w:val="22"/>
          <w:szCs w:val="22"/>
        </w:rPr>
        <w:t>livret</w:t>
      </w:r>
      <w:r>
        <w:rPr>
          <w:sz w:val="22"/>
          <w:szCs w:val="22"/>
        </w:rPr>
        <w:t>)</w:t>
      </w:r>
    </w:p>
    <w:p w14:paraId="336827C7" w14:textId="77777777" w:rsidR="008D2732" w:rsidRDefault="008D2732" w:rsidP="00146293">
      <w:pPr>
        <w:pStyle w:val="Default"/>
        <w:rPr>
          <w:sz w:val="22"/>
          <w:szCs w:val="22"/>
        </w:rPr>
      </w:pPr>
    </w:p>
    <w:p w14:paraId="215F9463" w14:textId="5EB693A8" w:rsidR="008D2732" w:rsidRDefault="008D2732" w:rsidP="001462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Manifestations : </w:t>
      </w:r>
      <w:r w:rsidRPr="008D2732">
        <w:rPr>
          <w:b/>
          <w:bCs/>
          <w:sz w:val="22"/>
          <w:szCs w:val="22"/>
        </w:rPr>
        <w:t>4</w:t>
      </w:r>
      <w:r w:rsidR="00F2131F">
        <w:rPr>
          <w:b/>
          <w:bCs/>
          <w:sz w:val="22"/>
          <w:szCs w:val="22"/>
        </w:rPr>
        <w:t>85,50</w:t>
      </w:r>
      <w:r w:rsidRPr="008D2732">
        <w:rPr>
          <w:b/>
          <w:bCs/>
          <w:sz w:val="22"/>
          <w:szCs w:val="22"/>
        </w:rPr>
        <w:t xml:space="preserve"> €</w:t>
      </w:r>
    </w:p>
    <w:p w14:paraId="0698D25E" w14:textId="4CDE7579" w:rsidR="00146293" w:rsidRDefault="008D2732" w:rsidP="008D2732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604BFE">
        <w:rPr>
          <w:sz w:val="22"/>
          <w:szCs w:val="22"/>
        </w:rPr>
        <w:t>Participation</w:t>
      </w:r>
      <w:r>
        <w:rPr>
          <w:sz w:val="22"/>
          <w:szCs w:val="22"/>
        </w:rPr>
        <w:t xml:space="preserve"> des adhérents au repas de fin d’année)</w:t>
      </w:r>
      <w:r w:rsidR="00146293" w:rsidRPr="00146293">
        <w:rPr>
          <w:b/>
          <w:sz w:val="22"/>
          <w:szCs w:val="22"/>
        </w:rPr>
        <w:t xml:space="preserve"> </w:t>
      </w:r>
    </w:p>
    <w:p w14:paraId="2A1D1063" w14:textId="77777777" w:rsidR="008D2732" w:rsidRDefault="008D2732" w:rsidP="008D2732">
      <w:pPr>
        <w:pStyle w:val="Default"/>
        <w:rPr>
          <w:b/>
          <w:sz w:val="22"/>
          <w:szCs w:val="22"/>
        </w:rPr>
      </w:pPr>
    </w:p>
    <w:p w14:paraId="4BBB3036" w14:textId="77777777" w:rsidR="008D2732" w:rsidRDefault="008D2732" w:rsidP="008D2732">
      <w:pPr>
        <w:pStyle w:val="Default"/>
        <w:rPr>
          <w:b/>
          <w:sz w:val="22"/>
          <w:szCs w:val="22"/>
        </w:rPr>
      </w:pPr>
    </w:p>
    <w:p w14:paraId="4C307169" w14:textId="6F50529A" w:rsidR="008D2732" w:rsidRDefault="008D2732" w:rsidP="008D2732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2131F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CHARGES : </w:t>
      </w:r>
      <w:r w:rsidR="00F2131F">
        <w:rPr>
          <w:b/>
          <w:sz w:val="22"/>
          <w:szCs w:val="22"/>
        </w:rPr>
        <w:t>5 615,24 €</w:t>
      </w:r>
    </w:p>
    <w:p w14:paraId="05673D00" w14:textId="797BAD8C" w:rsidR="008D2732" w:rsidRDefault="008D2732" w:rsidP="008D2732">
      <w:pPr>
        <w:pStyle w:val="Default"/>
        <w:rPr>
          <w:b/>
          <w:sz w:val="22"/>
          <w:szCs w:val="22"/>
        </w:rPr>
      </w:pPr>
    </w:p>
    <w:p w14:paraId="2FCB169F" w14:textId="77777777" w:rsidR="00146293" w:rsidRPr="00146293" w:rsidRDefault="00146293" w:rsidP="00146293">
      <w:pPr>
        <w:pStyle w:val="Default"/>
        <w:jc w:val="center"/>
        <w:rPr>
          <w:b/>
          <w:sz w:val="22"/>
          <w:szCs w:val="22"/>
        </w:rPr>
      </w:pPr>
    </w:p>
    <w:p w14:paraId="1D2FADA0" w14:textId="214B10BF" w:rsidR="00146293" w:rsidRPr="00146293" w:rsidRDefault="00146293" w:rsidP="00CB1351">
      <w:pPr>
        <w:pStyle w:val="Default"/>
        <w:spacing w:after="120"/>
        <w:rPr>
          <w:sz w:val="22"/>
          <w:szCs w:val="22"/>
        </w:rPr>
      </w:pPr>
      <w:r w:rsidRPr="00146293">
        <w:rPr>
          <w:sz w:val="22"/>
          <w:szCs w:val="22"/>
        </w:rPr>
        <w:t xml:space="preserve">Fournitures de bureau </w:t>
      </w:r>
      <w:r w:rsidR="00F2131F">
        <w:rPr>
          <w:sz w:val="22"/>
          <w:szCs w:val="22"/>
        </w:rPr>
        <w:t xml:space="preserve">et matériel </w:t>
      </w:r>
      <w:r w:rsidRPr="00146293">
        <w:rPr>
          <w:sz w:val="22"/>
          <w:szCs w:val="22"/>
        </w:rPr>
        <w:t xml:space="preserve">: </w:t>
      </w:r>
      <w:r w:rsidR="00F2131F">
        <w:rPr>
          <w:b/>
          <w:sz w:val="22"/>
          <w:szCs w:val="22"/>
        </w:rPr>
        <w:t>482,28 €</w:t>
      </w:r>
      <w:r w:rsidRPr="00146293">
        <w:rPr>
          <w:sz w:val="22"/>
          <w:szCs w:val="22"/>
        </w:rPr>
        <w:t xml:space="preserve">. </w:t>
      </w:r>
    </w:p>
    <w:p w14:paraId="4924A120" w14:textId="32CA988C" w:rsidR="00146293" w:rsidRPr="00146293" w:rsidRDefault="00146293" w:rsidP="00CB1351">
      <w:pPr>
        <w:pStyle w:val="Default"/>
        <w:spacing w:after="120"/>
        <w:rPr>
          <w:sz w:val="22"/>
          <w:szCs w:val="22"/>
        </w:rPr>
      </w:pPr>
      <w:r w:rsidRPr="00146293">
        <w:rPr>
          <w:sz w:val="22"/>
          <w:szCs w:val="22"/>
        </w:rPr>
        <w:t>Manifestations</w:t>
      </w:r>
      <w:r w:rsidR="00F2131F">
        <w:rPr>
          <w:sz w:val="22"/>
          <w:szCs w:val="22"/>
        </w:rPr>
        <w:t xml:space="preserve"> et réception</w:t>
      </w:r>
      <w:r w:rsidRPr="00146293">
        <w:rPr>
          <w:sz w:val="22"/>
          <w:szCs w:val="22"/>
        </w:rPr>
        <w:t xml:space="preserve"> : </w:t>
      </w:r>
      <w:r w:rsidR="00F2131F" w:rsidRPr="00F2131F">
        <w:rPr>
          <w:b/>
          <w:bCs/>
          <w:sz w:val="22"/>
          <w:szCs w:val="22"/>
        </w:rPr>
        <w:t>1 929,16 €</w:t>
      </w:r>
      <w:r w:rsidRPr="00146293">
        <w:rPr>
          <w:sz w:val="22"/>
          <w:szCs w:val="22"/>
        </w:rPr>
        <w:t xml:space="preserve"> </w:t>
      </w:r>
    </w:p>
    <w:p w14:paraId="1E831FC3" w14:textId="743FE17B" w:rsidR="00F2131F" w:rsidRDefault="003E05A9" w:rsidP="00CB1351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Abonnement SportsRegions : </w:t>
      </w:r>
      <w:r w:rsidRPr="003E05A9">
        <w:rPr>
          <w:b/>
          <w:bCs/>
          <w:sz w:val="22"/>
          <w:szCs w:val="22"/>
        </w:rPr>
        <w:t>129</w:t>
      </w:r>
      <w:r>
        <w:rPr>
          <w:b/>
          <w:bCs/>
          <w:sz w:val="22"/>
          <w:szCs w:val="22"/>
        </w:rPr>
        <w:t xml:space="preserve"> </w:t>
      </w:r>
      <w:r w:rsidRPr="003E05A9">
        <w:rPr>
          <w:b/>
          <w:bCs/>
          <w:sz w:val="22"/>
          <w:szCs w:val="22"/>
        </w:rPr>
        <w:t>€</w:t>
      </w:r>
    </w:p>
    <w:p w14:paraId="1D4625D7" w14:textId="7E6CAB02" w:rsidR="00146293" w:rsidRPr="00146293" w:rsidRDefault="00146293" w:rsidP="00CB1351">
      <w:pPr>
        <w:pStyle w:val="Default"/>
        <w:spacing w:after="120"/>
        <w:rPr>
          <w:sz w:val="22"/>
          <w:szCs w:val="22"/>
        </w:rPr>
      </w:pPr>
      <w:r w:rsidRPr="00146293">
        <w:rPr>
          <w:sz w:val="22"/>
          <w:szCs w:val="22"/>
        </w:rPr>
        <w:t xml:space="preserve">Frais fédération : </w:t>
      </w:r>
      <w:r w:rsidR="003E05A9">
        <w:rPr>
          <w:b/>
          <w:sz w:val="22"/>
          <w:szCs w:val="22"/>
        </w:rPr>
        <w:t xml:space="preserve">2 984 € </w:t>
      </w:r>
      <w:r w:rsidR="003E05A9" w:rsidRPr="003E05A9">
        <w:rPr>
          <w:bCs/>
          <w:sz w:val="22"/>
          <w:szCs w:val="22"/>
        </w:rPr>
        <w:t>(</w:t>
      </w:r>
      <w:r w:rsidRPr="00146293">
        <w:rPr>
          <w:sz w:val="22"/>
          <w:szCs w:val="22"/>
        </w:rPr>
        <w:t xml:space="preserve">prélèvements FFR </w:t>
      </w:r>
      <w:r w:rsidR="000E143F">
        <w:rPr>
          <w:sz w:val="22"/>
          <w:szCs w:val="22"/>
        </w:rPr>
        <w:t>30,85</w:t>
      </w:r>
      <w:r w:rsidR="003E05A9">
        <w:rPr>
          <w:sz w:val="22"/>
          <w:szCs w:val="22"/>
        </w:rPr>
        <w:t xml:space="preserve"> </w:t>
      </w:r>
      <w:r w:rsidR="003A68ED">
        <w:rPr>
          <w:sz w:val="22"/>
          <w:szCs w:val="22"/>
        </w:rPr>
        <w:t>€</w:t>
      </w:r>
      <w:r w:rsidRPr="00146293">
        <w:rPr>
          <w:sz w:val="22"/>
          <w:szCs w:val="22"/>
        </w:rPr>
        <w:t xml:space="preserve"> par adhérents + cotisation annuelle 60</w:t>
      </w:r>
      <w:r w:rsidR="003A68ED">
        <w:rPr>
          <w:sz w:val="22"/>
          <w:szCs w:val="22"/>
        </w:rPr>
        <w:t xml:space="preserve"> €</w:t>
      </w:r>
      <w:r w:rsidR="003E05A9">
        <w:rPr>
          <w:sz w:val="22"/>
          <w:szCs w:val="22"/>
        </w:rPr>
        <w:t>)</w:t>
      </w:r>
      <w:r w:rsidRPr="00146293">
        <w:rPr>
          <w:sz w:val="22"/>
          <w:szCs w:val="22"/>
        </w:rPr>
        <w:t xml:space="preserve">. </w:t>
      </w:r>
    </w:p>
    <w:p w14:paraId="27265B16" w14:textId="4550E29C" w:rsidR="00146293" w:rsidRPr="00146293" w:rsidRDefault="003E05A9" w:rsidP="00CB1351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Frais postaux</w:t>
      </w:r>
      <w:r w:rsidR="00146293" w:rsidRPr="00146293">
        <w:rPr>
          <w:sz w:val="22"/>
          <w:szCs w:val="22"/>
        </w:rPr>
        <w:t xml:space="preserve"> : </w:t>
      </w:r>
      <w:r w:rsidR="00146293" w:rsidRPr="00146293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,80 €  </w:t>
      </w:r>
    </w:p>
    <w:p w14:paraId="05811464" w14:textId="489F3645" w:rsidR="00146293" w:rsidRDefault="00146293" w:rsidP="00CB1351">
      <w:pPr>
        <w:pStyle w:val="Default"/>
        <w:spacing w:after="120"/>
        <w:rPr>
          <w:sz w:val="22"/>
          <w:szCs w:val="22"/>
        </w:rPr>
      </w:pPr>
      <w:r w:rsidRPr="00146293">
        <w:rPr>
          <w:sz w:val="22"/>
          <w:szCs w:val="22"/>
        </w:rPr>
        <w:t xml:space="preserve">Frais financiers : </w:t>
      </w:r>
      <w:r w:rsidRPr="00146293">
        <w:rPr>
          <w:b/>
          <w:sz w:val="22"/>
          <w:szCs w:val="22"/>
        </w:rPr>
        <w:t>8</w:t>
      </w:r>
      <w:r w:rsidR="003E05A9">
        <w:rPr>
          <w:b/>
          <w:sz w:val="22"/>
          <w:szCs w:val="22"/>
        </w:rPr>
        <w:t xml:space="preserve">3 € </w:t>
      </w:r>
      <w:r w:rsidR="003E05A9" w:rsidRPr="003E05A9">
        <w:rPr>
          <w:bCs/>
          <w:sz w:val="22"/>
          <w:szCs w:val="22"/>
        </w:rPr>
        <w:t>(</w:t>
      </w:r>
      <w:r w:rsidRPr="00146293">
        <w:rPr>
          <w:sz w:val="22"/>
          <w:szCs w:val="22"/>
        </w:rPr>
        <w:t>frais de tenue de cpte CA</w:t>
      </w:r>
      <w:r w:rsidR="003E05A9">
        <w:rPr>
          <w:sz w:val="22"/>
          <w:szCs w:val="22"/>
        </w:rPr>
        <w:t>)</w:t>
      </w:r>
      <w:r w:rsidRPr="00146293">
        <w:rPr>
          <w:sz w:val="22"/>
          <w:szCs w:val="22"/>
        </w:rPr>
        <w:t xml:space="preserve">. </w:t>
      </w:r>
    </w:p>
    <w:p w14:paraId="3DBDEA67" w14:textId="77777777" w:rsidR="003E05A9" w:rsidRDefault="003E05A9" w:rsidP="00CB1351">
      <w:pPr>
        <w:pStyle w:val="Default"/>
        <w:spacing w:after="120"/>
        <w:rPr>
          <w:sz w:val="22"/>
          <w:szCs w:val="22"/>
        </w:rPr>
      </w:pPr>
    </w:p>
    <w:p w14:paraId="585943FA" w14:textId="6CA73EDB" w:rsidR="003E05A9" w:rsidRDefault="003E05A9" w:rsidP="00CB1351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Le résultat de la saison est un déficit de </w:t>
      </w:r>
      <w:r w:rsidRPr="009F45E9">
        <w:rPr>
          <w:b/>
          <w:bCs/>
          <w:sz w:val="22"/>
          <w:szCs w:val="22"/>
        </w:rPr>
        <w:t>1 211.25 €</w:t>
      </w:r>
      <w:r>
        <w:rPr>
          <w:sz w:val="22"/>
          <w:szCs w:val="22"/>
        </w:rPr>
        <w:t xml:space="preserve"> qui s’explique par :</w:t>
      </w:r>
    </w:p>
    <w:p w14:paraId="500A9B1C" w14:textId="1FD1191A" w:rsidR="003E05A9" w:rsidRDefault="003E05A9" w:rsidP="00CB1351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ab/>
        <w:t>- l’augmentation des frais</w:t>
      </w:r>
      <w:r w:rsidR="009F45E9">
        <w:rPr>
          <w:sz w:val="22"/>
          <w:szCs w:val="22"/>
        </w:rPr>
        <w:t xml:space="preserve"> de réception et </w:t>
      </w:r>
      <w:r>
        <w:rPr>
          <w:sz w:val="22"/>
          <w:szCs w:val="22"/>
        </w:rPr>
        <w:t>manifestation</w:t>
      </w:r>
      <w:r w:rsidR="009F45E9">
        <w:rPr>
          <w:sz w:val="22"/>
          <w:szCs w:val="22"/>
        </w:rPr>
        <w:t>s</w:t>
      </w:r>
    </w:p>
    <w:p w14:paraId="68E4A2D8" w14:textId="21E7FADD" w:rsidR="009F45E9" w:rsidRDefault="009F45E9" w:rsidP="00CB1351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ab/>
        <w:t>- l’achat de matériel de bureau</w:t>
      </w:r>
    </w:p>
    <w:p w14:paraId="316A776D" w14:textId="0FDE0B9A" w:rsidR="009F45E9" w:rsidRDefault="009F45E9" w:rsidP="00CB1351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ab/>
        <w:t>- la cotisation SportsRegions</w:t>
      </w:r>
    </w:p>
    <w:p w14:paraId="30EE3E2B" w14:textId="1253F0E3" w:rsidR="00146293" w:rsidRPr="00146293" w:rsidRDefault="00146293" w:rsidP="00CB1351">
      <w:pPr>
        <w:pStyle w:val="Default"/>
        <w:spacing w:after="120"/>
        <w:rPr>
          <w:sz w:val="22"/>
          <w:szCs w:val="22"/>
        </w:rPr>
      </w:pPr>
    </w:p>
    <w:p w14:paraId="3ED3C22D" w14:textId="6038821A" w:rsidR="00146293" w:rsidRDefault="00146293" w:rsidP="00146293">
      <w:pPr>
        <w:pStyle w:val="Default"/>
        <w:rPr>
          <w:b/>
          <w:sz w:val="22"/>
          <w:szCs w:val="22"/>
        </w:rPr>
      </w:pPr>
      <w:r w:rsidRPr="00146293">
        <w:rPr>
          <w:b/>
          <w:sz w:val="22"/>
          <w:szCs w:val="22"/>
        </w:rPr>
        <w:t>Situation au 31 aout 202</w:t>
      </w:r>
      <w:r w:rsidR="009F45E9">
        <w:rPr>
          <w:b/>
          <w:sz w:val="22"/>
          <w:szCs w:val="22"/>
        </w:rPr>
        <w:t>5</w:t>
      </w:r>
      <w:r w:rsidRPr="00146293">
        <w:rPr>
          <w:b/>
          <w:sz w:val="22"/>
          <w:szCs w:val="22"/>
        </w:rPr>
        <w:t xml:space="preserve"> </w:t>
      </w:r>
    </w:p>
    <w:p w14:paraId="2DDF2975" w14:textId="77777777" w:rsidR="003A68ED" w:rsidRPr="00146293" w:rsidRDefault="003A68ED" w:rsidP="00146293">
      <w:pPr>
        <w:pStyle w:val="Default"/>
        <w:rPr>
          <w:b/>
          <w:sz w:val="22"/>
          <w:szCs w:val="22"/>
        </w:rPr>
      </w:pPr>
    </w:p>
    <w:p w14:paraId="5CCD07EC" w14:textId="59DB63B3" w:rsidR="00146293" w:rsidRPr="00146293" w:rsidRDefault="00146293" w:rsidP="00CB1351">
      <w:pPr>
        <w:pStyle w:val="Default"/>
        <w:spacing w:after="120"/>
        <w:rPr>
          <w:sz w:val="22"/>
          <w:szCs w:val="22"/>
        </w:rPr>
      </w:pPr>
      <w:r w:rsidRPr="00146293">
        <w:rPr>
          <w:sz w:val="22"/>
          <w:szCs w:val="22"/>
        </w:rPr>
        <w:t xml:space="preserve">Compte de dépôt </w:t>
      </w:r>
      <w:r w:rsidR="00CB1351">
        <w:rPr>
          <w:sz w:val="22"/>
          <w:szCs w:val="22"/>
        </w:rPr>
        <w:tab/>
        <w:t xml:space="preserve">  </w:t>
      </w:r>
      <w:r w:rsidR="009F45E9">
        <w:rPr>
          <w:sz w:val="22"/>
          <w:szCs w:val="22"/>
        </w:rPr>
        <w:t>490,48</w:t>
      </w:r>
      <w:r w:rsidRPr="00146293">
        <w:rPr>
          <w:sz w:val="22"/>
          <w:szCs w:val="22"/>
        </w:rPr>
        <w:t xml:space="preserve"> </w:t>
      </w:r>
    </w:p>
    <w:p w14:paraId="40B5BED4" w14:textId="783E1576" w:rsidR="00146293" w:rsidRPr="00146293" w:rsidRDefault="00146293" w:rsidP="00CB1351">
      <w:pPr>
        <w:pStyle w:val="Default"/>
        <w:spacing w:after="120"/>
        <w:rPr>
          <w:sz w:val="22"/>
          <w:szCs w:val="22"/>
        </w:rPr>
      </w:pPr>
      <w:r w:rsidRPr="00146293">
        <w:rPr>
          <w:sz w:val="22"/>
          <w:szCs w:val="22"/>
        </w:rPr>
        <w:t xml:space="preserve">Compte sur livret </w:t>
      </w:r>
      <w:r w:rsidR="009F45E9">
        <w:rPr>
          <w:sz w:val="22"/>
          <w:szCs w:val="22"/>
        </w:rPr>
        <w:t xml:space="preserve">      4 305,66</w:t>
      </w:r>
      <w:r w:rsidRPr="00146293">
        <w:rPr>
          <w:sz w:val="22"/>
          <w:szCs w:val="22"/>
        </w:rPr>
        <w:t xml:space="preserve"> </w:t>
      </w:r>
    </w:p>
    <w:p w14:paraId="1766998B" w14:textId="73EBDAB8" w:rsidR="00146293" w:rsidRPr="00146293" w:rsidRDefault="00146293" w:rsidP="00CB1351">
      <w:pPr>
        <w:pStyle w:val="Default"/>
        <w:spacing w:after="120"/>
        <w:rPr>
          <w:sz w:val="22"/>
          <w:szCs w:val="22"/>
        </w:rPr>
      </w:pPr>
      <w:r w:rsidRPr="00146293">
        <w:rPr>
          <w:sz w:val="22"/>
          <w:szCs w:val="22"/>
        </w:rPr>
        <w:t xml:space="preserve">Caisse </w:t>
      </w:r>
      <w:r w:rsidR="00CB1351">
        <w:rPr>
          <w:sz w:val="22"/>
          <w:szCs w:val="22"/>
        </w:rPr>
        <w:tab/>
      </w:r>
      <w:r w:rsidR="00CB1351">
        <w:rPr>
          <w:sz w:val="22"/>
          <w:szCs w:val="22"/>
        </w:rPr>
        <w:tab/>
      </w:r>
      <w:r w:rsidR="009F45E9">
        <w:rPr>
          <w:sz w:val="22"/>
          <w:szCs w:val="22"/>
        </w:rPr>
        <w:t xml:space="preserve">     18,19</w:t>
      </w:r>
      <w:r w:rsidRPr="00146293">
        <w:rPr>
          <w:sz w:val="22"/>
          <w:szCs w:val="22"/>
        </w:rPr>
        <w:t xml:space="preserve"> </w:t>
      </w:r>
    </w:p>
    <w:p w14:paraId="561D2AC2" w14:textId="0327FD91" w:rsidR="00146293" w:rsidRPr="00146293" w:rsidRDefault="00146293" w:rsidP="00CB1351">
      <w:pPr>
        <w:pStyle w:val="Default"/>
        <w:spacing w:after="120"/>
        <w:ind w:firstLine="708"/>
        <w:rPr>
          <w:b/>
          <w:sz w:val="22"/>
          <w:szCs w:val="22"/>
        </w:rPr>
      </w:pPr>
      <w:r w:rsidRPr="00146293">
        <w:rPr>
          <w:b/>
          <w:sz w:val="22"/>
          <w:szCs w:val="22"/>
        </w:rPr>
        <w:t xml:space="preserve">Total </w:t>
      </w:r>
      <w:r w:rsidR="00CB1351" w:rsidRPr="00CB1351">
        <w:rPr>
          <w:b/>
          <w:sz w:val="22"/>
          <w:szCs w:val="22"/>
        </w:rPr>
        <w:tab/>
      </w:r>
      <w:r w:rsidR="00CB1351" w:rsidRPr="00CB1351">
        <w:rPr>
          <w:b/>
          <w:sz w:val="22"/>
          <w:szCs w:val="22"/>
        </w:rPr>
        <w:tab/>
      </w:r>
      <w:r w:rsidR="009F45E9">
        <w:rPr>
          <w:b/>
          <w:sz w:val="22"/>
          <w:szCs w:val="22"/>
        </w:rPr>
        <w:t>4 814,33</w:t>
      </w:r>
      <w:r w:rsidRPr="00146293">
        <w:rPr>
          <w:b/>
          <w:sz w:val="22"/>
          <w:szCs w:val="22"/>
        </w:rPr>
        <w:t xml:space="preserve"> </w:t>
      </w:r>
    </w:p>
    <w:p w14:paraId="690D2CC5" w14:textId="77777777" w:rsidR="009F45E9" w:rsidRDefault="009F45E9" w:rsidP="00774071"/>
    <w:p w14:paraId="2C7C48FC" w14:textId="77777777" w:rsidR="00424C95" w:rsidRPr="00E53C2D" w:rsidRDefault="00424C95" w:rsidP="009F45E9">
      <w:pPr>
        <w:jc w:val="center"/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3C2D"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 rapport financier est approuvé à l’unanimité.</w:t>
      </w:r>
    </w:p>
    <w:p w14:paraId="096B3728" w14:textId="52CEC342" w:rsidR="00B306AC" w:rsidRPr="00E53C2D" w:rsidRDefault="00B306AC" w:rsidP="009F45E9">
      <w:pPr>
        <w:jc w:val="center"/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3C2D"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</w:t>
      </w:r>
      <w:r w:rsidR="00E53C2D" w:rsidRPr="00E53C2D"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quitus</w:t>
      </w:r>
      <w:r w:rsidRPr="00E53C2D"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 donné à la trésorière pour sa gestion.</w:t>
      </w:r>
    </w:p>
    <w:p w14:paraId="3708AEC2" w14:textId="77777777" w:rsidR="00424C95" w:rsidRDefault="00424C95" w:rsidP="00424C95"/>
    <w:p w14:paraId="63251FB1" w14:textId="0B54CA81" w:rsidR="00061E67" w:rsidRPr="006C043E" w:rsidRDefault="00061E67" w:rsidP="00061E67">
      <w:pPr>
        <w:pStyle w:val="Titre1"/>
        <w:spacing w:before="0"/>
        <w:rPr>
          <w:rFonts w:eastAsia="MS Mincho"/>
        </w:rPr>
      </w:pPr>
      <w:bookmarkStart w:id="17" w:name="_Toc215416642"/>
      <w:r w:rsidRPr="000A104D">
        <w:t>Perspectives d’activité</w:t>
      </w:r>
      <w:r w:rsidR="00C33848">
        <w:t>s</w:t>
      </w:r>
      <w:r w:rsidRPr="000A104D">
        <w:t xml:space="preserve"> et financières </w:t>
      </w:r>
      <w:r>
        <w:t>pour 20</w:t>
      </w:r>
      <w:r w:rsidR="000D39B0">
        <w:t>2</w:t>
      </w:r>
      <w:r w:rsidR="00E97C14">
        <w:t>5</w:t>
      </w:r>
      <w:r>
        <w:t xml:space="preserve"> - 202</w:t>
      </w:r>
      <w:r w:rsidR="00E97C14">
        <w:t>6</w:t>
      </w:r>
      <w:bookmarkEnd w:id="17"/>
    </w:p>
    <w:p w14:paraId="223DB3A0" w14:textId="77777777" w:rsidR="00061E67" w:rsidRDefault="00061E67" w:rsidP="00061E67">
      <w:pPr>
        <w:pStyle w:val="Titre2"/>
      </w:pPr>
      <w:bookmarkStart w:id="18" w:name="_Toc215416643"/>
      <w:r w:rsidRPr="000A104D">
        <w:t>Perspectives d’activité</w:t>
      </w:r>
      <w:r w:rsidR="00C33848">
        <w:t>s</w:t>
      </w:r>
      <w:bookmarkEnd w:id="18"/>
      <w:r w:rsidRPr="00F47902">
        <w:t xml:space="preserve"> </w:t>
      </w:r>
    </w:p>
    <w:p w14:paraId="736A1BDA" w14:textId="77777777" w:rsidR="003F5841" w:rsidRDefault="003F5841" w:rsidP="00061E67">
      <w:pPr>
        <w:rPr>
          <w:lang w:eastAsia="fr-FR"/>
        </w:rPr>
      </w:pPr>
    </w:p>
    <w:p w14:paraId="3420D14D" w14:textId="0C26DEF9" w:rsidR="00685794" w:rsidRDefault="00061E67" w:rsidP="00061E67">
      <w:pPr>
        <w:rPr>
          <w:lang w:eastAsia="fr-FR"/>
        </w:rPr>
      </w:pPr>
      <w:r>
        <w:rPr>
          <w:lang w:eastAsia="fr-FR"/>
        </w:rPr>
        <w:t xml:space="preserve">Nous souhaitons poursuivre les activités de randonnée : </w:t>
      </w:r>
    </w:p>
    <w:p w14:paraId="79C1E4BF" w14:textId="77777777" w:rsidR="003431C5" w:rsidRDefault="003431C5" w:rsidP="00061E67">
      <w:pPr>
        <w:rPr>
          <w:lang w:eastAsia="fr-FR"/>
        </w:rPr>
      </w:pPr>
    </w:p>
    <w:p w14:paraId="3241021C" w14:textId="65ED9C67" w:rsidR="009F45E9" w:rsidRDefault="00061E67" w:rsidP="00685794">
      <w:pPr>
        <w:pStyle w:val="Paragraphedeliste"/>
        <w:numPr>
          <w:ilvl w:val="0"/>
          <w:numId w:val="39"/>
        </w:numPr>
        <w:rPr>
          <w:lang w:eastAsia="fr-FR"/>
        </w:rPr>
      </w:pPr>
      <w:r>
        <w:rPr>
          <w:lang w:eastAsia="fr-FR"/>
        </w:rPr>
        <w:t xml:space="preserve">Mardi et Jeudi </w:t>
      </w:r>
      <w:r w:rsidR="009F45E9">
        <w:rPr>
          <w:lang w:eastAsia="fr-FR"/>
        </w:rPr>
        <w:t>(pas de changements)</w:t>
      </w:r>
    </w:p>
    <w:p w14:paraId="251677EA" w14:textId="1C1A8D65" w:rsidR="00A9743E" w:rsidRDefault="003F5841" w:rsidP="00685794">
      <w:pPr>
        <w:pStyle w:val="Paragraphedeliste"/>
        <w:numPr>
          <w:ilvl w:val="0"/>
          <w:numId w:val="39"/>
        </w:numPr>
        <w:rPr>
          <w:lang w:eastAsia="fr-FR"/>
        </w:rPr>
      </w:pPr>
      <w:r>
        <w:rPr>
          <w:lang w:eastAsia="fr-FR"/>
        </w:rPr>
        <w:t>S</w:t>
      </w:r>
      <w:r w:rsidR="00061E67">
        <w:rPr>
          <w:lang w:eastAsia="fr-FR"/>
        </w:rPr>
        <w:t>ortie</w:t>
      </w:r>
      <w:r w:rsidR="009F45E9">
        <w:rPr>
          <w:lang w:eastAsia="fr-FR"/>
        </w:rPr>
        <w:t>s</w:t>
      </w:r>
      <w:r w:rsidR="00061E67">
        <w:rPr>
          <w:lang w:eastAsia="fr-FR"/>
        </w:rPr>
        <w:t xml:space="preserve"> du Vendredi à la journée</w:t>
      </w:r>
      <w:r w:rsidR="009F45E9">
        <w:rPr>
          <w:lang w:eastAsia="fr-FR"/>
        </w:rPr>
        <w:t xml:space="preserve"> </w:t>
      </w:r>
    </w:p>
    <w:p w14:paraId="04BA95FF" w14:textId="2FAFA839" w:rsidR="009F45E9" w:rsidRDefault="003F5841" w:rsidP="003F5841">
      <w:pPr>
        <w:ind w:left="360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  <w:t>- automne, hiver, printemps pas de changement</w:t>
      </w:r>
    </w:p>
    <w:p w14:paraId="23D6DA32" w14:textId="4773111F" w:rsidR="003F5841" w:rsidRDefault="003F5841" w:rsidP="003F5841">
      <w:pPr>
        <w:ind w:left="360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  <w:t>- l’été rando dans les vallées</w:t>
      </w:r>
      <w:r w:rsidR="00BB2B00">
        <w:rPr>
          <w:lang w:eastAsia="fr-FR"/>
        </w:rPr>
        <w:t>,</w:t>
      </w:r>
      <w:r>
        <w:rPr>
          <w:lang w:eastAsia="fr-FR"/>
        </w:rPr>
        <w:t xml:space="preserve"> si animateurs disponibles.</w:t>
      </w:r>
    </w:p>
    <w:p w14:paraId="4FEE58BE" w14:textId="77777777" w:rsidR="00C5683A" w:rsidRDefault="00C5683A" w:rsidP="00061E67">
      <w:pPr>
        <w:rPr>
          <w:lang w:eastAsia="fr-FR"/>
        </w:rPr>
      </w:pPr>
    </w:p>
    <w:p w14:paraId="05CF4672" w14:textId="77777777" w:rsidR="00073514" w:rsidRDefault="00C5683A" w:rsidP="00061E67">
      <w:pPr>
        <w:rPr>
          <w:lang w:eastAsia="fr-FR"/>
        </w:rPr>
      </w:pPr>
      <w:r>
        <w:rPr>
          <w:lang w:eastAsia="fr-FR"/>
        </w:rPr>
        <w:t>Nous essaierons d’organiser</w:t>
      </w:r>
      <w:r w:rsidR="00073514">
        <w:rPr>
          <w:lang w:eastAsia="fr-FR"/>
        </w:rPr>
        <w:t> :</w:t>
      </w:r>
    </w:p>
    <w:p w14:paraId="253FBAD0" w14:textId="77777777" w:rsidR="008136F8" w:rsidRDefault="008136F8" w:rsidP="00061E67">
      <w:pPr>
        <w:rPr>
          <w:lang w:eastAsia="fr-FR"/>
        </w:rPr>
      </w:pPr>
    </w:p>
    <w:p w14:paraId="56874387" w14:textId="0FF7704F" w:rsidR="003F5841" w:rsidRDefault="003F5841" w:rsidP="003F5841">
      <w:pPr>
        <w:pStyle w:val="Paragraphedeliste"/>
        <w:numPr>
          <w:ilvl w:val="0"/>
          <w:numId w:val="35"/>
        </w:numPr>
        <w:rPr>
          <w:lang w:eastAsia="fr-FR"/>
        </w:rPr>
      </w:pPr>
      <w:r>
        <w:rPr>
          <w:lang w:eastAsia="fr-FR"/>
        </w:rPr>
        <w:t>D</w:t>
      </w:r>
      <w:r w:rsidR="00C5683A">
        <w:rPr>
          <w:lang w:eastAsia="fr-FR"/>
        </w:rPr>
        <w:t>es s</w:t>
      </w:r>
      <w:r>
        <w:rPr>
          <w:lang w:eastAsia="fr-FR"/>
        </w:rPr>
        <w:t>éjours en refuge ou en gite</w:t>
      </w:r>
    </w:p>
    <w:p w14:paraId="7A5DF031" w14:textId="77777777" w:rsidR="003F5841" w:rsidRDefault="00073514" w:rsidP="003F5841">
      <w:pPr>
        <w:pStyle w:val="Paragraphedeliste"/>
        <w:numPr>
          <w:ilvl w:val="0"/>
          <w:numId w:val="35"/>
        </w:numPr>
        <w:rPr>
          <w:lang w:eastAsia="fr-FR"/>
        </w:rPr>
      </w:pPr>
      <w:r>
        <w:rPr>
          <w:lang w:eastAsia="fr-FR"/>
        </w:rPr>
        <w:t xml:space="preserve">Galette </w:t>
      </w:r>
      <w:r w:rsidR="003F5841">
        <w:rPr>
          <w:lang w:eastAsia="fr-FR"/>
        </w:rPr>
        <w:t xml:space="preserve">des rois </w:t>
      </w:r>
    </w:p>
    <w:p w14:paraId="40C37518" w14:textId="0E700434" w:rsidR="00073514" w:rsidRDefault="00073514" w:rsidP="003F5841">
      <w:pPr>
        <w:pStyle w:val="Paragraphedeliste"/>
        <w:numPr>
          <w:ilvl w:val="0"/>
          <w:numId w:val="35"/>
        </w:numPr>
        <w:rPr>
          <w:lang w:eastAsia="fr-FR"/>
        </w:rPr>
      </w:pPr>
      <w:r>
        <w:rPr>
          <w:lang w:eastAsia="fr-FR"/>
        </w:rPr>
        <w:t>Pique-nique avec une rando facile</w:t>
      </w:r>
    </w:p>
    <w:p w14:paraId="53863F1F" w14:textId="229C4498" w:rsidR="0074564C" w:rsidRDefault="0074564C" w:rsidP="003F5841">
      <w:pPr>
        <w:pStyle w:val="Paragraphedeliste"/>
        <w:numPr>
          <w:ilvl w:val="0"/>
          <w:numId w:val="35"/>
        </w:numPr>
        <w:rPr>
          <w:lang w:eastAsia="fr-FR"/>
        </w:rPr>
      </w:pPr>
      <w:r>
        <w:rPr>
          <w:lang w:eastAsia="fr-FR"/>
        </w:rPr>
        <w:lastRenderedPageBreak/>
        <w:t>Repas de fin d</w:t>
      </w:r>
      <w:r w:rsidR="003F5841">
        <w:rPr>
          <w:lang w:eastAsia="fr-FR"/>
        </w:rPr>
        <w:t xml:space="preserve">e saison </w:t>
      </w:r>
      <w:r>
        <w:rPr>
          <w:lang w:eastAsia="fr-FR"/>
        </w:rPr>
        <w:t>au restaurant </w:t>
      </w:r>
    </w:p>
    <w:p w14:paraId="432E2DA1" w14:textId="77777777" w:rsidR="00AE5E0C" w:rsidRDefault="00AE5E0C" w:rsidP="00AE5E0C">
      <w:pPr>
        <w:rPr>
          <w:lang w:eastAsia="fr-FR"/>
        </w:rPr>
      </w:pPr>
    </w:p>
    <w:p w14:paraId="39CBE127" w14:textId="77777777" w:rsidR="00061E67" w:rsidRDefault="00061E67" w:rsidP="00061E67">
      <w:pPr>
        <w:rPr>
          <w:lang w:eastAsia="fr-FR"/>
        </w:rPr>
      </w:pPr>
      <w:r>
        <w:rPr>
          <w:lang w:eastAsia="fr-FR"/>
        </w:rPr>
        <w:t xml:space="preserve">La formation </w:t>
      </w:r>
      <w:r w:rsidR="008E626A">
        <w:rPr>
          <w:lang w:eastAsia="fr-FR"/>
        </w:rPr>
        <w:t>d’</w:t>
      </w:r>
      <w:r>
        <w:rPr>
          <w:lang w:eastAsia="fr-FR"/>
        </w:rPr>
        <w:t xml:space="preserve">un animateur </w:t>
      </w:r>
      <w:r w:rsidR="0074564C">
        <w:rPr>
          <w:lang w:eastAsia="fr-FR"/>
        </w:rPr>
        <w:t>demeure</w:t>
      </w:r>
      <w:r>
        <w:rPr>
          <w:lang w:eastAsia="fr-FR"/>
        </w:rPr>
        <w:t xml:space="preserve"> un objectif </w:t>
      </w:r>
      <w:r w:rsidR="00F26B31">
        <w:rPr>
          <w:lang w:eastAsia="fr-FR"/>
        </w:rPr>
        <w:t xml:space="preserve">important </w:t>
      </w:r>
      <w:r>
        <w:rPr>
          <w:lang w:eastAsia="fr-FR"/>
        </w:rPr>
        <w:t>pour l’année à venir. Toutes les candidatures sont bienvenues.</w:t>
      </w:r>
    </w:p>
    <w:p w14:paraId="023FF203" w14:textId="77777777" w:rsidR="003F5841" w:rsidRDefault="003F5841" w:rsidP="00061E67">
      <w:pPr>
        <w:rPr>
          <w:lang w:eastAsia="fr-FR"/>
        </w:rPr>
      </w:pPr>
    </w:p>
    <w:p w14:paraId="4756AC08" w14:textId="0F36462B" w:rsidR="00137D1F" w:rsidRDefault="003F5841" w:rsidP="00061E67">
      <w:pPr>
        <w:rPr>
          <w:lang w:eastAsia="fr-FR"/>
        </w:rPr>
      </w:pPr>
      <w:r>
        <w:rPr>
          <w:lang w:eastAsia="fr-FR"/>
        </w:rPr>
        <w:t xml:space="preserve">Le brevet d’animateur </w:t>
      </w:r>
      <w:r w:rsidR="00137D1F">
        <w:rPr>
          <w:lang w:eastAsia="fr-FR"/>
        </w:rPr>
        <w:t>n’est pas obligatoire pour encadrer une randonnée. Il suffit que le CA juge la personne capable. S’il y a des candidats qu’ils se manifestent.</w:t>
      </w:r>
    </w:p>
    <w:p w14:paraId="6ABCD8BA" w14:textId="1343FBB8" w:rsidR="003F5841" w:rsidRDefault="00137D1F" w:rsidP="00061E67">
      <w:pPr>
        <w:rPr>
          <w:lang w:eastAsia="fr-FR"/>
        </w:rPr>
      </w:pPr>
      <w:r>
        <w:rPr>
          <w:lang w:eastAsia="fr-FR"/>
        </w:rPr>
        <w:t xml:space="preserve">En ce qui concerne les responsabilités, l’animateur propose une randonnée au CA qui la valide. La responsabilité de l’animateur est engagée, s’il commet une faute comme sortir de l’itinéraire prévu </w:t>
      </w:r>
      <w:r w:rsidR="00203E6F">
        <w:rPr>
          <w:lang w:eastAsia="fr-FR"/>
        </w:rPr>
        <w:t>ou</w:t>
      </w:r>
      <w:r>
        <w:rPr>
          <w:lang w:eastAsia="fr-FR"/>
        </w:rPr>
        <w:t xml:space="preserve"> s’engager sur un parcours à risque.   </w:t>
      </w:r>
    </w:p>
    <w:p w14:paraId="5D897AD8" w14:textId="77777777" w:rsidR="00061E67" w:rsidRDefault="00061E67" w:rsidP="00061E67">
      <w:pPr>
        <w:pStyle w:val="Titre2"/>
      </w:pPr>
      <w:bookmarkStart w:id="19" w:name="_Toc215416644"/>
      <w:bookmarkStart w:id="20" w:name="_Hlk215414337"/>
      <w:r w:rsidRPr="000A104D">
        <w:t xml:space="preserve">Perspectives </w:t>
      </w:r>
      <w:r>
        <w:t>financières</w:t>
      </w:r>
      <w:bookmarkEnd w:id="19"/>
      <w:r w:rsidRPr="00F47902">
        <w:t xml:space="preserve"> </w:t>
      </w:r>
    </w:p>
    <w:bookmarkEnd w:id="20"/>
    <w:p w14:paraId="559C535A" w14:textId="77777777" w:rsidR="00AE5E0C" w:rsidRDefault="00AE5E0C" w:rsidP="00061E67">
      <w:pPr>
        <w:rPr>
          <w:color w:val="000000" w:themeColor="text1"/>
          <w:lang w:eastAsia="fr-FR"/>
        </w:rPr>
      </w:pPr>
    </w:p>
    <w:p w14:paraId="7E3A9CF6" w14:textId="595E5696" w:rsidR="00462080" w:rsidRDefault="00061E67" w:rsidP="00061E67">
      <w:pPr>
        <w:rPr>
          <w:color w:val="000000" w:themeColor="text1"/>
          <w:lang w:eastAsia="fr-FR"/>
        </w:rPr>
      </w:pPr>
      <w:r w:rsidRPr="00073514">
        <w:rPr>
          <w:color w:val="000000" w:themeColor="text1"/>
          <w:lang w:eastAsia="fr-FR"/>
        </w:rPr>
        <w:t>Pour l’année 20</w:t>
      </w:r>
      <w:r w:rsidR="00971D6B" w:rsidRPr="00073514">
        <w:rPr>
          <w:color w:val="000000" w:themeColor="text1"/>
          <w:lang w:eastAsia="fr-FR"/>
        </w:rPr>
        <w:t>2</w:t>
      </w:r>
      <w:r w:rsidR="00137D1F">
        <w:rPr>
          <w:color w:val="000000" w:themeColor="text1"/>
          <w:lang w:eastAsia="fr-FR"/>
        </w:rPr>
        <w:t>5</w:t>
      </w:r>
      <w:r w:rsidRPr="00073514">
        <w:rPr>
          <w:color w:val="000000" w:themeColor="text1"/>
          <w:lang w:eastAsia="fr-FR"/>
        </w:rPr>
        <w:t>-202</w:t>
      </w:r>
      <w:r w:rsidR="00137D1F">
        <w:rPr>
          <w:color w:val="000000" w:themeColor="text1"/>
          <w:lang w:eastAsia="fr-FR"/>
        </w:rPr>
        <w:t>6</w:t>
      </w:r>
      <w:r w:rsidRPr="00073514">
        <w:rPr>
          <w:color w:val="000000" w:themeColor="text1"/>
          <w:lang w:eastAsia="fr-FR"/>
        </w:rPr>
        <w:t>, nous prévoyons un budget prévisionnel à l’équilibre</w:t>
      </w:r>
      <w:r w:rsidR="005C59AD">
        <w:rPr>
          <w:color w:val="000000" w:themeColor="text1"/>
          <w:lang w:eastAsia="fr-FR"/>
        </w:rPr>
        <w:t xml:space="preserve"> avec un</w:t>
      </w:r>
      <w:r w:rsidR="00203E6F">
        <w:rPr>
          <w:color w:val="000000" w:themeColor="text1"/>
          <w:lang w:eastAsia="fr-FR"/>
        </w:rPr>
        <w:t xml:space="preserve"> </w:t>
      </w:r>
      <w:r w:rsidR="005C59AD">
        <w:rPr>
          <w:color w:val="000000" w:themeColor="text1"/>
          <w:lang w:eastAsia="fr-FR"/>
        </w:rPr>
        <w:t>nombre d’adhérents stable.</w:t>
      </w:r>
    </w:p>
    <w:p w14:paraId="29A48A2C" w14:textId="77777777" w:rsidR="005C59AD" w:rsidRDefault="005C59AD" w:rsidP="00061E67">
      <w:pPr>
        <w:rPr>
          <w:lang w:eastAsia="fr-FR"/>
        </w:rPr>
      </w:pPr>
    </w:p>
    <w:p w14:paraId="285576C1" w14:textId="595FBAB6" w:rsidR="008E626A" w:rsidRDefault="008E626A" w:rsidP="008E626A">
      <w:r>
        <w:t xml:space="preserve">L’adhésion a augmenté de </w:t>
      </w:r>
      <w:r w:rsidR="00137D1F">
        <w:t xml:space="preserve">40 </w:t>
      </w:r>
      <w:r>
        <w:t>€ à 4</w:t>
      </w:r>
      <w:r w:rsidR="00137D1F">
        <w:t xml:space="preserve">2 </w:t>
      </w:r>
      <w:r>
        <w:t xml:space="preserve">€. La part de l’association </w:t>
      </w:r>
      <w:r w:rsidR="00AE5E0C">
        <w:t xml:space="preserve">est </w:t>
      </w:r>
      <w:r w:rsidR="00137D1F">
        <w:t xml:space="preserve">à </w:t>
      </w:r>
      <w:r w:rsidR="00AE5E0C">
        <w:t>11,15 € et le prix des licences est à 30,85 €.</w:t>
      </w:r>
    </w:p>
    <w:p w14:paraId="2B52F13E" w14:textId="77777777" w:rsidR="00253A29" w:rsidRDefault="00253A29" w:rsidP="008E626A"/>
    <w:p w14:paraId="2BB4A6C5" w14:textId="4B0C3B97" w:rsidR="007948B7" w:rsidRPr="00F72348" w:rsidRDefault="00F72348" w:rsidP="008E626A">
      <w:pPr>
        <w:rPr>
          <w:rFonts w:cs="Arial"/>
        </w:rPr>
      </w:pPr>
      <w:r w:rsidRPr="00F72348">
        <w:rPr>
          <w:rFonts w:cs="Arial"/>
          <w:color w:val="000000"/>
        </w:rPr>
        <w:t>Les déficits fréquents</w:t>
      </w:r>
      <w:r w:rsidR="00253A29" w:rsidRPr="00F72348">
        <w:rPr>
          <w:rFonts w:cs="Arial"/>
          <w:color w:val="000000"/>
        </w:rPr>
        <w:t xml:space="preserve"> s</w:t>
      </w:r>
      <w:r w:rsidR="00EF394A" w:rsidRPr="00F72348">
        <w:rPr>
          <w:rFonts w:cs="Arial"/>
          <w:color w:val="000000"/>
        </w:rPr>
        <w:t>’</w:t>
      </w:r>
      <w:r w:rsidR="00253A29" w:rsidRPr="00F72348">
        <w:rPr>
          <w:rFonts w:cs="Arial"/>
          <w:color w:val="000000"/>
        </w:rPr>
        <w:t xml:space="preserve">expliquent </w:t>
      </w:r>
      <w:r w:rsidR="00EF394A" w:rsidRPr="00F72348">
        <w:rPr>
          <w:rFonts w:cs="Arial"/>
          <w:color w:val="000000"/>
        </w:rPr>
        <w:t xml:space="preserve">par des </w:t>
      </w:r>
      <w:r w:rsidR="00253A29" w:rsidRPr="00F72348">
        <w:rPr>
          <w:rFonts w:cs="Arial"/>
          <w:color w:val="000000"/>
        </w:rPr>
        <w:t>dépenses trop élevées par rapport au montant de la cotisation</w:t>
      </w:r>
      <w:r w:rsidR="00925A18">
        <w:rPr>
          <w:rFonts w:cs="Arial"/>
          <w:color w:val="000000"/>
        </w:rPr>
        <w:t xml:space="preserve"> qui</w:t>
      </w:r>
      <w:r w:rsidR="00DB4A2C">
        <w:rPr>
          <w:rFonts w:cs="Arial"/>
          <w:color w:val="000000"/>
        </w:rPr>
        <w:t xml:space="preserve"> revient à l’association</w:t>
      </w:r>
      <w:r w:rsidR="00253A29" w:rsidRPr="00F72348">
        <w:rPr>
          <w:rFonts w:cs="Arial"/>
          <w:color w:val="000000"/>
        </w:rPr>
        <w:t xml:space="preserve"> et il faudra diminuer nos dépenses</w:t>
      </w:r>
      <w:r w:rsidR="00A03DC4" w:rsidRPr="00F72348">
        <w:rPr>
          <w:rFonts w:cs="Arial"/>
        </w:rPr>
        <w:t>, sous peine de voir diminuer la trésorerie</w:t>
      </w:r>
      <w:r w:rsidR="00022B34">
        <w:rPr>
          <w:rFonts w:cs="Arial"/>
        </w:rPr>
        <w:t xml:space="preserve"> ou augmenter la cotisation.</w:t>
      </w:r>
    </w:p>
    <w:p w14:paraId="71B98980" w14:textId="77777777" w:rsidR="00061E67" w:rsidRDefault="00061E67" w:rsidP="00061E67">
      <w:pPr>
        <w:rPr>
          <w:lang w:eastAsia="fr-FR"/>
        </w:rPr>
      </w:pPr>
    </w:p>
    <w:p w14:paraId="75DCE6F6" w14:textId="77777777" w:rsidR="00424C95" w:rsidRDefault="00061E67" w:rsidP="007948B7">
      <w:pPr>
        <w:jc w:val="center"/>
      </w:pPr>
      <w:bookmarkStart w:id="21" w:name="_Hlk215415062"/>
      <w:r w:rsidRPr="00893AAC">
        <w:rPr>
          <w:color w:val="0070C0"/>
        </w:rPr>
        <w:t xml:space="preserve">Le </w:t>
      </w:r>
      <w:r>
        <w:rPr>
          <w:color w:val="0070C0"/>
        </w:rPr>
        <w:t>budget prévisionnel</w:t>
      </w:r>
      <w:r w:rsidRPr="00893AAC">
        <w:rPr>
          <w:color w:val="0070C0"/>
        </w:rPr>
        <w:t> est approuvé à l’unanimité</w:t>
      </w:r>
      <w:r>
        <w:t>.</w:t>
      </w:r>
    </w:p>
    <w:bookmarkEnd w:id="21"/>
    <w:p w14:paraId="36956820" w14:textId="77777777" w:rsidR="00424C95" w:rsidRDefault="00424C95" w:rsidP="00424C95"/>
    <w:p w14:paraId="0C6E6445" w14:textId="449D5BCC" w:rsidR="007948B7" w:rsidRDefault="007948B7" w:rsidP="007948B7">
      <w:pPr>
        <w:pStyle w:val="Titre2"/>
      </w:pPr>
      <w:bookmarkStart w:id="22" w:name="_Toc215416645"/>
      <w:r>
        <w:t>Modifications administratives</w:t>
      </w:r>
      <w:bookmarkEnd w:id="22"/>
    </w:p>
    <w:p w14:paraId="49094BD0" w14:textId="77777777" w:rsidR="007948B7" w:rsidRDefault="007948B7" w:rsidP="00424C95">
      <w:pPr>
        <w:rPr>
          <w:rFonts w:eastAsia="Times New Roman"/>
          <w:color w:val="000000"/>
          <w:sz w:val="28"/>
          <w:szCs w:val="20"/>
          <w:lang w:eastAsia="fr-FR"/>
        </w:rPr>
      </w:pPr>
    </w:p>
    <w:p w14:paraId="776F099F" w14:textId="76FE6541" w:rsidR="007948B7" w:rsidRPr="007948B7" w:rsidRDefault="007948B7" w:rsidP="007948B7">
      <w:pPr>
        <w:tabs>
          <w:tab w:val="left" w:pos="1995"/>
        </w:tabs>
        <w:rPr>
          <w:rFonts w:eastAsia="Times New Roman"/>
          <w:b/>
          <w:bCs/>
          <w:color w:val="000000"/>
          <w:lang w:eastAsia="fr-FR"/>
        </w:rPr>
      </w:pPr>
      <w:r>
        <w:rPr>
          <w:rFonts w:eastAsia="Times New Roman"/>
          <w:color w:val="000000"/>
          <w:sz w:val="28"/>
          <w:szCs w:val="20"/>
          <w:lang w:eastAsia="fr-FR"/>
        </w:rPr>
        <w:t xml:space="preserve">       </w:t>
      </w:r>
      <w:r w:rsidRPr="007948B7">
        <w:rPr>
          <w:rFonts w:eastAsia="Times New Roman"/>
          <w:color w:val="000000"/>
          <w:lang w:eastAsia="fr-FR"/>
        </w:rPr>
        <w:t xml:space="preserve">1 – </w:t>
      </w:r>
      <w:r w:rsidRPr="007948B7">
        <w:rPr>
          <w:rFonts w:eastAsia="Times New Roman"/>
          <w:b/>
          <w:bCs/>
          <w:color w:val="000000"/>
          <w:lang w:eastAsia="fr-FR"/>
        </w:rPr>
        <w:t>Modification de l’adresse du siège social soit :</w:t>
      </w:r>
    </w:p>
    <w:p w14:paraId="6D0D0B30" w14:textId="6158675D" w:rsidR="007948B7" w:rsidRDefault="007948B7" w:rsidP="007948B7">
      <w:pPr>
        <w:tabs>
          <w:tab w:val="left" w:pos="1995"/>
        </w:tabs>
        <w:rPr>
          <w:rFonts w:eastAsia="Times New Roman"/>
          <w:color w:val="000000"/>
          <w:lang w:eastAsia="fr-FR"/>
        </w:rPr>
      </w:pPr>
      <w:r>
        <w:rPr>
          <w:rFonts w:eastAsia="Times New Roman"/>
          <w:color w:val="000000"/>
          <w:lang w:eastAsia="fr-FR"/>
        </w:rPr>
        <w:t xml:space="preserve">               Maison des associations</w:t>
      </w:r>
    </w:p>
    <w:p w14:paraId="7B5FF651" w14:textId="7F97A19A" w:rsidR="007948B7" w:rsidRPr="007948B7" w:rsidRDefault="007948B7" w:rsidP="007948B7">
      <w:pPr>
        <w:tabs>
          <w:tab w:val="left" w:pos="1995"/>
        </w:tabs>
        <w:rPr>
          <w:rFonts w:eastAsia="Times New Roman"/>
          <w:color w:val="000000"/>
          <w:lang w:eastAsia="fr-FR"/>
        </w:rPr>
      </w:pPr>
      <w:r>
        <w:rPr>
          <w:rFonts w:eastAsia="Times New Roman"/>
          <w:color w:val="000000"/>
          <w:lang w:eastAsia="fr-FR"/>
        </w:rPr>
        <w:t xml:space="preserve">               Les Hauts de Roquefort</w:t>
      </w:r>
    </w:p>
    <w:p w14:paraId="56DD7790" w14:textId="77777777" w:rsidR="007948B7" w:rsidRDefault="007948B7" w:rsidP="007948B7">
      <w:pPr>
        <w:tabs>
          <w:tab w:val="left" w:pos="1995"/>
        </w:tabs>
      </w:pPr>
      <w:r>
        <w:t xml:space="preserve">               06330 Roquefort les Pins</w:t>
      </w:r>
    </w:p>
    <w:p w14:paraId="10051616" w14:textId="77777777" w:rsidR="007948B7" w:rsidRDefault="007948B7" w:rsidP="007948B7">
      <w:pPr>
        <w:tabs>
          <w:tab w:val="left" w:pos="1995"/>
        </w:tabs>
      </w:pPr>
    </w:p>
    <w:p w14:paraId="06DE9718" w14:textId="76D6BD0D" w:rsidR="007948B7" w:rsidRDefault="007948B7" w:rsidP="007948B7">
      <w:pPr>
        <w:tabs>
          <w:tab w:val="left" w:pos="1995"/>
        </w:tabs>
      </w:pPr>
      <w:r>
        <w:t xml:space="preserve">          2 – </w:t>
      </w:r>
      <w:r w:rsidRPr="007948B7">
        <w:rPr>
          <w:b/>
          <w:bCs/>
        </w:rPr>
        <w:t>Modification du nom de l’association devient :</w:t>
      </w:r>
    </w:p>
    <w:p w14:paraId="038AFAD1" w14:textId="7E5D05DB" w:rsidR="007948B7" w:rsidRDefault="007948B7" w:rsidP="007948B7">
      <w:pPr>
        <w:tabs>
          <w:tab w:val="left" w:pos="1995"/>
        </w:tabs>
      </w:pPr>
      <w:r>
        <w:t xml:space="preserve">                Association de randonnée de Roquefort les Pins</w:t>
      </w:r>
    </w:p>
    <w:p w14:paraId="7CD24D12" w14:textId="77777777" w:rsidR="007948B7" w:rsidRDefault="007948B7" w:rsidP="007948B7">
      <w:pPr>
        <w:tabs>
          <w:tab w:val="left" w:pos="1995"/>
        </w:tabs>
      </w:pPr>
      <w:r>
        <w:t xml:space="preserve">         </w:t>
      </w:r>
    </w:p>
    <w:p w14:paraId="7974541A" w14:textId="0C6C4BBB" w:rsidR="002C72A6" w:rsidRDefault="007948B7" w:rsidP="007948B7">
      <w:pPr>
        <w:tabs>
          <w:tab w:val="left" w:pos="1995"/>
        </w:tabs>
        <w:rPr>
          <w:b/>
          <w:bCs/>
        </w:rPr>
      </w:pPr>
      <w:r>
        <w:t xml:space="preserve">          3 </w:t>
      </w:r>
      <w:r w:rsidR="002C72A6">
        <w:t>–</w:t>
      </w:r>
      <w:r>
        <w:t xml:space="preserve"> </w:t>
      </w:r>
      <w:r w:rsidR="00286DB0">
        <w:rPr>
          <w:b/>
          <w:bCs/>
        </w:rPr>
        <w:t>Modifications de la composition du</w:t>
      </w:r>
      <w:r w:rsidR="002C72A6">
        <w:rPr>
          <w:b/>
          <w:bCs/>
        </w:rPr>
        <w:t xml:space="preserve"> CA </w:t>
      </w:r>
    </w:p>
    <w:p w14:paraId="1DED7416" w14:textId="77777777" w:rsidR="00286DB0" w:rsidRDefault="00286DB0" w:rsidP="007948B7">
      <w:pPr>
        <w:tabs>
          <w:tab w:val="left" w:pos="1995"/>
        </w:tabs>
        <w:rPr>
          <w:b/>
          <w:bCs/>
        </w:rPr>
      </w:pPr>
    </w:p>
    <w:p w14:paraId="15AED590" w14:textId="0E8D6B3B" w:rsidR="00286DB0" w:rsidRPr="00286DB0" w:rsidRDefault="00286DB0" w:rsidP="007948B7">
      <w:pPr>
        <w:tabs>
          <w:tab w:val="left" w:pos="1995"/>
        </w:tabs>
      </w:pPr>
      <w:r>
        <w:rPr>
          <w:b/>
          <w:bCs/>
        </w:rPr>
        <w:t xml:space="preserve">                      </w:t>
      </w:r>
      <w:r w:rsidRPr="00286DB0">
        <w:t>-</w:t>
      </w:r>
      <w:r>
        <w:t xml:space="preserve"> réélection de BOIDO Louis, GANCIA Marie-Paule, PICCICELLI Béatrice </w:t>
      </w:r>
    </w:p>
    <w:p w14:paraId="0D6AB5FF" w14:textId="35265EDF" w:rsidR="00286DB0" w:rsidRDefault="00286DB0" w:rsidP="00286DB0">
      <w:pPr>
        <w:tabs>
          <w:tab w:val="left" w:pos="780"/>
          <w:tab w:val="left" w:pos="1995"/>
        </w:tabs>
      </w:pPr>
      <w:r>
        <w:rPr>
          <w:b/>
          <w:bCs/>
        </w:rPr>
        <w:tab/>
        <w:t xml:space="preserve">         </w:t>
      </w:r>
      <w:r w:rsidRPr="00286DB0">
        <w:t xml:space="preserve">- départ </w:t>
      </w:r>
      <w:r>
        <w:t>de DUBOT Michel</w:t>
      </w:r>
    </w:p>
    <w:p w14:paraId="7D8C2F3E" w14:textId="317870D8" w:rsidR="002C72A6" w:rsidRDefault="00286DB0" w:rsidP="007948B7">
      <w:pPr>
        <w:tabs>
          <w:tab w:val="left" w:pos="1995"/>
        </w:tabs>
      </w:pPr>
      <w:r>
        <w:t xml:space="preserve">                      - entrée de </w:t>
      </w:r>
      <w:r w:rsidR="002C72A6">
        <w:t>AMIEL Josiane</w:t>
      </w:r>
      <w:r>
        <w:t xml:space="preserve"> et </w:t>
      </w:r>
      <w:r w:rsidR="002C72A6">
        <w:t>BOUSQUET Dominique</w:t>
      </w:r>
    </w:p>
    <w:p w14:paraId="7F13FBF3" w14:textId="77777777" w:rsidR="00286DB0" w:rsidRDefault="002C72A6" w:rsidP="007948B7">
      <w:pPr>
        <w:tabs>
          <w:tab w:val="left" w:pos="1995"/>
        </w:tabs>
      </w:pPr>
      <w:r>
        <w:t xml:space="preserve">               </w:t>
      </w:r>
    </w:p>
    <w:p w14:paraId="4BACA18F" w14:textId="77777777" w:rsidR="00FC5F99" w:rsidRDefault="002C72A6" w:rsidP="007948B7">
      <w:pPr>
        <w:tabs>
          <w:tab w:val="left" w:pos="1995"/>
        </w:tabs>
      </w:pPr>
      <w:r>
        <w:t xml:space="preserve"> Le Conseil d’Administration est désormais composé de 5 membres</w:t>
      </w:r>
      <w:r w:rsidR="00DC3071">
        <w:t>, en con</w:t>
      </w:r>
      <w:r w:rsidR="006A02CF">
        <w:t>formité avec le</w:t>
      </w:r>
      <w:r w:rsidR="00FC5F99">
        <w:t xml:space="preserve"> </w:t>
      </w:r>
      <w:r w:rsidR="00110D7E">
        <w:t>r</w:t>
      </w:r>
      <w:r w:rsidR="006A02CF">
        <w:t>èglement intérieur</w:t>
      </w:r>
      <w:r w:rsidR="00110D7E">
        <w:t>.</w:t>
      </w:r>
    </w:p>
    <w:p w14:paraId="23DDB921" w14:textId="2BAA9F43" w:rsidR="00110D7E" w:rsidRDefault="00FC5F99" w:rsidP="007948B7">
      <w:pPr>
        <w:tabs>
          <w:tab w:val="left" w:pos="1995"/>
        </w:tabs>
      </w:pPr>
      <w:r>
        <w:t xml:space="preserve"> </w:t>
      </w:r>
    </w:p>
    <w:p w14:paraId="66E520B4" w14:textId="27610995" w:rsidR="007948B7" w:rsidRPr="00FC7BA4" w:rsidRDefault="00110D7E" w:rsidP="007948B7">
      <w:pPr>
        <w:tabs>
          <w:tab w:val="left" w:pos="1995"/>
        </w:tabs>
        <w:rPr>
          <w:rFonts w:cs="Arial"/>
        </w:rPr>
      </w:pPr>
      <w:r w:rsidRPr="00FC7BA4">
        <w:rPr>
          <w:rFonts w:cs="Arial"/>
        </w:rPr>
        <w:t>L</w:t>
      </w:r>
      <w:r w:rsidR="00B20295" w:rsidRPr="00FC7BA4">
        <w:rPr>
          <w:rFonts w:cs="Arial"/>
        </w:rPr>
        <w:t>oui</w:t>
      </w:r>
      <w:r w:rsidR="00955D12" w:rsidRPr="00FC7BA4">
        <w:rPr>
          <w:rFonts w:cs="Arial"/>
        </w:rPr>
        <w:t>s</w:t>
      </w:r>
      <w:r w:rsidRPr="00FC7BA4">
        <w:rPr>
          <w:rFonts w:cs="Arial"/>
        </w:rPr>
        <w:t>,</w:t>
      </w:r>
      <w:r w:rsidR="00042D8A" w:rsidRPr="00FC7BA4">
        <w:rPr>
          <w:rFonts w:cs="Arial"/>
          <w:color w:val="000000"/>
        </w:rPr>
        <w:t xml:space="preserve"> fait </w:t>
      </w:r>
      <w:r w:rsidR="00FC5F99" w:rsidRPr="00FC7BA4">
        <w:rPr>
          <w:rFonts w:cs="Arial"/>
          <w:color w:val="000000"/>
        </w:rPr>
        <w:t>remarquer</w:t>
      </w:r>
      <w:r w:rsidR="00042D8A" w:rsidRPr="00FC7BA4">
        <w:rPr>
          <w:rFonts w:cs="Arial"/>
          <w:color w:val="000000"/>
        </w:rPr>
        <w:t xml:space="preserve"> qu</w:t>
      </w:r>
      <w:r w:rsidR="006439D8">
        <w:rPr>
          <w:rFonts w:cs="Arial"/>
          <w:color w:val="000000"/>
        </w:rPr>
        <w:t>e le CA est composé</w:t>
      </w:r>
      <w:r w:rsidR="009C487D">
        <w:rPr>
          <w:rFonts w:cs="Arial"/>
          <w:color w:val="000000"/>
        </w:rPr>
        <w:t xml:space="preserve"> d’</w:t>
      </w:r>
      <w:r w:rsidR="00042D8A" w:rsidRPr="00FC7BA4">
        <w:rPr>
          <w:rFonts w:cs="Arial"/>
          <w:color w:val="000000"/>
        </w:rPr>
        <w:t>une majorité de femmes</w:t>
      </w:r>
      <w:r w:rsidR="00FC7BA4">
        <w:rPr>
          <w:rFonts w:cs="Arial"/>
          <w:color w:val="000000"/>
        </w:rPr>
        <w:t xml:space="preserve"> </w:t>
      </w:r>
      <w:r w:rsidR="00042D8A" w:rsidRPr="00FC7BA4">
        <w:rPr>
          <w:rFonts w:cs="Arial"/>
          <w:color w:val="000000"/>
        </w:rPr>
        <w:t>et demand</w:t>
      </w:r>
      <w:r w:rsidR="00B20295" w:rsidRPr="00FC7BA4">
        <w:rPr>
          <w:rFonts w:cs="Arial"/>
          <w:color w:val="000000"/>
        </w:rPr>
        <w:t>e s’il y a</w:t>
      </w:r>
      <w:r w:rsidR="00042D8A" w:rsidRPr="00FC7BA4">
        <w:rPr>
          <w:rFonts w:cs="Arial"/>
          <w:color w:val="000000"/>
        </w:rPr>
        <w:t xml:space="preserve"> des volontaires masculin</w:t>
      </w:r>
      <w:r w:rsidR="007F3089">
        <w:rPr>
          <w:rFonts w:cs="Arial"/>
          <w:color w:val="000000"/>
        </w:rPr>
        <w:t xml:space="preserve">s, </w:t>
      </w:r>
      <w:r w:rsidR="00307C09">
        <w:rPr>
          <w:rFonts w:cs="Arial"/>
          <w:color w:val="000000"/>
        </w:rPr>
        <w:t>mais personne ne se présen</w:t>
      </w:r>
      <w:r w:rsidR="00AD3D2B">
        <w:rPr>
          <w:rFonts w:cs="Arial"/>
          <w:color w:val="000000"/>
        </w:rPr>
        <w:t>te.</w:t>
      </w:r>
      <w:r w:rsidR="007948B7" w:rsidRPr="00FC7BA4">
        <w:rPr>
          <w:rFonts w:cs="Arial"/>
        </w:rPr>
        <w:tab/>
      </w:r>
    </w:p>
    <w:p w14:paraId="1BDCC220" w14:textId="77777777" w:rsidR="002C72A6" w:rsidRDefault="002C72A6" w:rsidP="007948B7">
      <w:pPr>
        <w:tabs>
          <w:tab w:val="left" w:pos="1995"/>
        </w:tabs>
      </w:pPr>
    </w:p>
    <w:p w14:paraId="39D79162" w14:textId="77777777" w:rsidR="007948B7" w:rsidRDefault="007948B7" w:rsidP="007948B7">
      <w:pPr>
        <w:tabs>
          <w:tab w:val="left" w:pos="1995"/>
        </w:tabs>
      </w:pPr>
    </w:p>
    <w:p w14:paraId="24D2D665" w14:textId="1CF80909" w:rsidR="002C72A6" w:rsidRDefault="007948B7" w:rsidP="002C72A6">
      <w:pPr>
        <w:jc w:val="center"/>
      </w:pPr>
      <w:r>
        <w:t xml:space="preserve">   </w:t>
      </w:r>
      <w:r w:rsidR="002C72A6" w:rsidRPr="00893AAC">
        <w:rPr>
          <w:color w:val="0070C0"/>
        </w:rPr>
        <w:t>Le</w:t>
      </w:r>
      <w:r w:rsidR="002C72A6">
        <w:rPr>
          <w:color w:val="0070C0"/>
        </w:rPr>
        <w:t xml:space="preserve">s modifications administratives sont </w:t>
      </w:r>
      <w:r w:rsidR="002C72A6" w:rsidRPr="00893AAC">
        <w:rPr>
          <w:color w:val="0070C0"/>
        </w:rPr>
        <w:t>approuvé</w:t>
      </w:r>
      <w:r w:rsidR="002C72A6">
        <w:rPr>
          <w:color w:val="0070C0"/>
        </w:rPr>
        <w:t>es</w:t>
      </w:r>
      <w:r w:rsidR="002C72A6" w:rsidRPr="00893AAC">
        <w:rPr>
          <w:color w:val="0070C0"/>
        </w:rPr>
        <w:t xml:space="preserve"> à l’unanimité</w:t>
      </w:r>
      <w:r w:rsidR="002C72A6">
        <w:t>.</w:t>
      </w:r>
    </w:p>
    <w:p w14:paraId="38F51C39" w14:textId="77777777" w:rsidR="00471D9F" w:rsidRDefault="00471D9F" w:rsidP="00471D9F"/>
    <w:p w14:paraId="2E48775F" w14:textId="77777777" w:rsidR="003869CF" w:rsidRPr="00774071" w:rsidRDefault="00512FD7" w:rsidP="003869CF">
      <w:pPr>
        <w:pStyle w:val="Titre1"/>
        <w:numPr>
          <w:ilvl w:val="0"/>
          <w:numId w:val="0"/>
        </w:numPr>
        <w:rPr>
          <w:rFonts w:eastAsia="MS Mincho"/>
        </w:rPr>
      </w:pPr>
      <w:bookmarkStart w:id="23" w:name="_Toc215416646"/>
      <w:r>
        <w:rPr>
          <w:rFonts w:eastAsia="MS Mincho"/>
        </w:rPr>
        <w:lastRenderedPageBreak/>
        <w:t>Clôture</w:t>
      </w:r>
      <w:r w:rsidR="003869CF">
        <w:rPr>
          <w:rFonts w:eastAsia="MS Mincho"/>
        </w:rPr>
        <w:t xml:space="preserve"> de l’Assemb</w:t>
      </w:r>
      <w:r w:rsidR="00B30CD7">
        <w:rPr>
          <w:rFonts w:eastAsia="MS Mincho"/>
        </w:rPr>
        <w:t>lée générale</w:t>
      </w:r>
      <w:bookmarkEnd w:id="23"/>
    </w:p>
    <w:p w14:paraId="2D1847FC" w14:textId="77777777" w:rsidR="00DD5497" w:rsidRDefault="00B36FAC" w:rsidP="00774071">
      <w:r>
        <w:t>En l’absence d’autres questions, l</w:t>
      </w:r>
      <w:r w:rsidR="00B30CD7">
        <w:t xml:space="preserve">’Assemblée </w:t>
      </w:r>
      <w:r w:rsidR="00424E66">
        <w:t>G</w:t>
      </w:r>
      <w:r w:rsidR="00B30CD7">
        <w:t>énérale est close</w:t>
      </w:r>
      <w:r w:rsidR="00DD5497">
        <w:t xml:space="preserve"> à 17h15</w:t>
      </w:r>
      <w:r w:rsidR="00B30CD7">
        <w:t xml:space="preserve">. </w:t>
      </w:r>
    </w:p>
    <w:p w14:paraId="178E6B89" w14:textId="77777777" w:rsidR="003869CF" w:rsidRDefault="00B30CD7" w:rsidP="00774071">
      <w:r>
        <w:t>Les adhérents présents sont invités à partager le verre de l’amitié.</w:t>
      </w:r>
      <w:r w:rsidR="003869CF" w:rsidRPr="00774071">
        <w:t xml:space="preserve"> </w:t>
      </w:r>
    </w:p>
    <w:p w14:paraId="4DC02A34" w14:textId="77777777" w:rsidR="00E26875" w:rsidRDefault="00E26875" w:rsidP="00774071"/>
    <w:p w14:paraId="43DAB205" w14:textId="77777777" w:rsidR="00D63589" w:rsidRDefault="00D63589" w:rsidP="00774071"/>
    <w:p w14:paraId="37EC46BA" w14:textId="77777777" w:rsidR="00D63589" w:rsidRPr="006A018A" w:rsidRDefault="00D63589" w:rsidP="00774071"/>
    <w:sectPr w:rsidR="00D63589" w:rsidRPr="006A018A" w:rsidSect="00CA1EBE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13C7" w14:textId="77777777" w:rsidR="004844AB" w:rsidRDefault="004844AB" w:rsidP="004871E2">
      <w:r>
        <w:separator/>
      </w:r>
    </w:p>
  </w:endnote>
  <w:endnote w:type="continuationSeparator" w:id="0">
    <w:p w14:paraId="48EA0351" w14:textId="77777777" w:rsidR="004844AB" w:rsidRDefault="004844AB" w:rsidP="0048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FFB5" w14:textId="77777777" w:rsidR="004C00E6" w:rsidRDefault="00CB1351">
    <w:pPr>
      <w:pStyle w:val="Template-ProjectName"/>
      <w:pBdr>
        <w:top w:val="single" w:sz="4" w:space="1" w:color="auto"/>
      </w:pBdr>
      <w:spacing w:before="120" w:after="120"/>
      <w:jc w:val="both"/>
      <w:rPr>
        <w:color w:val="002060"/>
        <w:sz w:val="16"/>
        <w:szCs w:val="16"/>
      </w:rPr>
    </w:pPr>
    <w:r>
      <w:fldChar w:fldCharType="begin"/>
    </w:r>
    <w:r>
      <w:instrText xml:space="preserve"> TITLE  "PV de l'AG du 25octobre 2022"  \* MERGEFORMAT </w:instrText>
    </w:r>
    <w:r>
      <w:fldChar w:fldCharType="separate"/>
    </w:r>
    <w:r w:rsidRPr="00CF13B5">
      <w:rPr>
        <w:color w:val="002060"/>
        <w:sz w:val="16"/>
        <w:szCs w:val="16"/>
      </w:rPr>
      <w:t xml:space="preserve">PV de l'AG du </w:t>
    </w:r>
    <w:r w:rsidR="004C00E6">
      <w:rPr>
        <w:color w:val="002060"/>
        <w:sz w:val="16"/>
        <w:szCs w:val="16"/>
      </w:rPr>
      <w:t>20.11.2025</w:t>
    </w:r>
  </w:p>
  <w:p w14:paraId="2016B43B" w14:textId="21FF8827" w:rsidR="00CB1351" w:rsidRDefault="00CB1351">
    <w:pPr>
      <w:pStyle w:val="Template-ProjectName"/>
      <w:pBdr>
        <w:top w:val="single" w:sz="4" w:space="1" w:color="auto"/>
      </w:pBdr>
      <w:spacing w:before="120" w:after="120"/>
      <w:jc w:val="both"/>
      <w:rPr>
        <w:b w:val="0"/>
        <w:color w:val="auto"/>
        <w:szCs w:val="16"/>
      </w:rPr>
    </w:pPr>
    <w:r>
      <w:rPr>
        <w:color w:val="002060"/>
        <w:sz w:val="16"/>
        <w:szCs w:val="16"/>
      </w:rPr>
      <w:fldChar w:fldCharType="end"/>
    </w:r>
    <w:r w:rsidRPr="00CF13B5">
      <w:rPr>
        <w:color w:val="002060"/>
        <w:sz w:val="16"/>
        <w:szCs w:val="16"/>
        <w:lang w:val="fr-FR"/>
      </w:rPr>
      <w:tab/>
    </w:r>
    <w:r w:rsidRPr="00CF13B5">
      <w:rPr>
        <w:color w:val="002060"/>
        <w:sz w:val="16"/>
        <w:szCs w:val="16"/>
        <w:lang w:val="fr-FR"/>
      </w:rPr>
      <w:tab/>
    </w:r>
    <w:r w:rsidRPr="00CF13B5">
      <w:rPr>
        <w:color w:val="002060"/>
        <w:sz w:val="16"/>
        <w:szCs w:val="16"/>
        <w:lang w:val="fr-FR"/>
      </w:rPr>
      <w:tab/>
    </w:r>
    <w:r>
      <w:rPr>
        <w:color w:val="auto"/>
        <w:sz w:val="16"/>
        <w:szCs w:val="16"/>
        <w:lang w:val="fr-FR"/>
      </w:rPr>
      <w:tab/>
    </w:r>
    <w:r>
      <w:rPr>
        <w:color w:val="auto"/>
        <w:sz w:val="16"/>
        <w:szCs w:val="16"/>
        <w:lang w:val="fr-FR"/>
      </w:rPr>
      <w:tab/>
    </w:r>
    <w:r>
      <w:rPr>
        <w:color w:val="auto"/>
        <w:sz w:val="16"/>
        <w:szCs w:val="16"/>
        <w:lang w:val="fr-FR"/>
      </w:rPr>
      <w:tab/>
    </w:r>
    <w:r>
      <w:rPr>
        <w:color w:val="auto"/>
        <w:sz w:val="16"/>
        <w:szCs w:val="16"/>
        <w:lang w:val="fr-FR"/>
      </w:rPr>
      <w:tab/>
    </w:r>
    <w:r>
      <w:rPr>
        <w:color w:val="auto"/>
        <w:sz w:val="16"/>
        <w:szCs w:val="16"/>
        <w:lang w:val="fr-FR"/>
      </w:rPr>
      <w:tab/>
    </w:r>
    <w:r w:rsidRPr="00ED002E">
      <w:rPr>
        <w:color w:val="auto"/>
        <w:sz w:val="16"/>
        <w:szCs w:val="16"/>
      </w:rPr>
      <w:t xml:space="preserve">Page </w:t>
    </w:r>
    <w:r w:rsidR="00CB5F58" w:rsidRPr="00ED002E">
      <w:rPr>
        <w:color w:val="auto"/>
        <w:sz w:val="16"/>
        <w:szCs w:val="16"/>
      </w:rPr>
      <w:fldChar w:fldCharType="begin"/>
    </w:r>
    <w:r w:rsidRPr="00ED002E">
      <w:rPr>
        <w:color w:val="auto"/>
        <w:sz w:val="16"/>
        <w:szCs w:val="16"/>
      </w:rPr>
      <w:instrText xml:space="preserve"> PAGE </w:instrText>
    </w:r>
    <w:r w:rsidR="00CB5F58" w:rsidRPr="00ED002E">
      <w:rPr>
        <w:color w:val="auto"/>
        <w:sz w:val="16"/>
        <w:szCs w:val="16"/>
      </w:rPr>
      <w:fldChar w:fldCharType="separate"/>
    </w:r>
    <w:r w:rsidR="001655AB">
      <w:rPr>
        <w:noProof/>
        <w:color w:val="auto"/>
        <w:sz w:val="16"/>
        <w:szCs w:val="16"/>
      </w:rPr>
      <w:t>1</w:t>
    </w:r>
    <w:r w:rsidR="00CB5F58" w:rsidRPr="00ED002E">
      <w:rPr>
        <w:color w:val="auto"/>
        <w:sz w:val="16"/>
        <w:szCs w:val="16"/>
      </w:rPr>
      <w:fldChar w:fldCharType="end"/>
    </w:r>
    <w:r w:rsidRPr="00ED002E">
      <w:rPr>
        <w:color w:val="auto"/>
        <w:sz w:val="16"/>
        <w:szCs w:val="16"/>
      </w:rPr>
      <w:t xml:space="preserve"> / </w:t>
    </w:r>
    <w:r w:rsidR="00CB5F58" w:rsidRPr="00ED002E">
      <w:rPr>
        <w:color w:val="auto"/>
        <w:sz w:val="16"/>
        <w:szCs w:val="16"/>
      </w:rPr>
      <w:fldChar w:fldCharType="begin"/>
    </w:r>
    <w:r w:rsidRPr="00ED002E">
      <w:rPr>
        <w:color w:val="auto"/>
        <w:sz w:val="16"/>
        <w:szCs w:val="16"/>
      </w:rPr>
      <w:instrText xml:space="preserve"> NUMPAGES </w:instrText>
    </w:r>
    <w:r w:rsidR="00CB5F58" w:rsidRPr="00ED002E">
      <w:rPr>
        <w:color w:val="auto"/>
        <w:sz w:val="16"/>
        <w:szCs w:val="16"/>
      </w:rPr>
      <w:fldChar w:fldCharType="separate"/>
    </w:r>
    <w:r w:rsidR="001655AB">
      <w:rPr>
        <w:noProof/>
        <w:color w:val="auto"/>
        <w:sz w:val="16"/>
        <w:szCs w:val="16"/>
      </w:rPr>
      <w:t>1</w:t>
    </w:r>
    <w:r w:rsidR="00CB5F58" w:rsidRPr="00ED002E">
      <w:rPr>
        <w:color w:val="auto"/>
        <w:sz w:val="16"/>
        <w:szCs w:val="16"/>
      </w:rPr>
      <w:fldChar w:fldCharType="end"/>
    </w:r>
    <w:r w:rsidR="00CB5F58" w:rsidRPr="00ED002E">
      <w:rPr>
        <w:color w:val="auto"/>
        <w:sz w:val="16"/>
        <w:szCs w:val="16"/>
      </w:rPr>
      <w:fldChar w:fldCharType="begin"/>
    </w:r>
    <w:r w:rsidRPr="00ED002E">
      <w:rPr>
        <w:color w:val="auto"/>
        <w:sz w:val="16"/>
        <w:szCs w:val="16"/>
      </w:rPr>
      <w:instrText xml:space="preserve"> SUBJECT   \* MERGEFORMAT </w:instrText>
    </w:r>
    <w:r w:rsidR="00CB5F58" w:rsidRPr="00ED002E">
      <w:rPr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6F7A" w14:textId="77777777" w:rsidR="004844AB" w:rsidRDefault="004844AB" w:rsidP="004871E2">
      <w:r>
        <w:separator/>
      </w:r>
    </w:p>
  </w:footnote>
  <w:footnote w:type="continuationSeparator" w:id="0">
    <w:p w14:paraId="511DF0BA" w14:textId="77777777" w:rsidR="004844AB" w:rsidRDefault="004844AB" w:rsidP="00487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22" w:type="dxa"/>
      <w:tblBorders>
        <w:bottom w:val="single" w:sz="4" w:space="0" w:color="auto"/>
      </w:tblBorders>
      <w:tblLayout w:type="fixed"/>
      <w:tblCellMar>
        <w:bottom w:w="113" w:type="dxa"/>
      </w:tblCellMar>
      <w:tblLook w:val="01E0" w:firstRow="1" w:lastRow="1" w:firstColumn="1" w:lastColumn="1" w:noHBand="0" w:noVBand="0"/>
    </w:tblPr>
    <w:tblGrid>
      <w:gridCol w:w="250"/>
      <w:gridCol w:w="9639"/>
      <w:gridCol w:w="3133"/>
    </w:tblGrid>
    <w:tr w:rsidR="00CB1351" w:rsidRPr="00CA1EBE" w14:paraId="1C24D640" w14:textId="77777777" w:rsidTr="00F243D1">
      <w:tc>
        <w:tcPr>
          <w:tcW w:w="250" w:type="dxa"/>
          <w:vAlign w:val="center"/>
        </w:tcPr>
        <w:p w14:paraId="387CF536" w14:textId="77777777" w:rsidR="00CB1351" w:rsidRPr="00CA1EBE" w:rsidRDefault="00CB1351" w:rsidP="00F243D1">
          <w:pPr>
            <w:rPr>
              <w:rFonts w:eastAsia="MS Mincho"/>
              <w:sz w:val="16"/>
              <w:szCs w:val="16"/>
            </w:rPr>
          </w:pPr>
        </w:p>
      </w:tc>
      <w:tc>
        <w:tcPr>
          <w:tcW w:w="9639" w:type="dxa"/>
          <w:vAlign w:val="center"/>
        </w:tcPr>
        <w:p w14:paraId="2CD7E725" w14:textId="4299CF06" w:rsidR="00CB1351" w:rsidRPr="00CA1EBE" w:rsidRDefault="00CB1351" w:rsidP="00F243D1">
          <w:pPr>
            <w:jc w:val="center"/>
            <w:rPr>
              <w:rFonts w:eastAsia="MS Mincho"/>
              <w:sz w:val="16"/>
              <w:szCs w:val="16"/>
            </w:rPr>
          </w:pPr>
        </w:p>
      </w:tc>
      <w:tc>
        <w:tcPr>
          <w:tcW w:w="3133" w:type="dxa"/>
          <w:vAlign w:val="center"/>
        </w:tcPr>
        <w:p w14:paraId="71CB37B4" w14:textId="77777777" w:rsidR="00CB1351" w:rsidRPr="00CA1EBE" w:rsidRDefault="00CB1351" w:rsidP="00F243D1">
          <w:pPr>
            <w:jc w:val="right"/>
            <w:rPr>
              <w:rFonts w:eastAsia="MS Mincho"/>
              <w:b/>
              <w:color w:val="808080"/>
              <w:sz w:val="16"/>
              <w:szCs w:val="16"/>
            </w:rPr>
          </w:pPr>
        </w:p>
      </w:tc>
    </w:tr>
  </w:tbl>
  <w:p w14:paraId="4C3C116B" w14:textId="77777777" w:rsidR="00CB1351" w:rsidRPr="00CA1EBE" w:rsidRDefault="00CB1351" w:rsidP="001E526F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095C"/>
    <w:multiLevelType w:val="hybridMultilevel"/>
    <w:tmpl w:val="ED26904E"/>
    <w:lvl w:ilvl="0" w:tplc="C5B2F26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2D9"/>
    <w:multiLevelType w:val="hybridMultilevel"/>
    <w:tmpl w:val="19E48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68B"/>
    <w:multiLevelType w:val="hybridMultilevel"/>
    <w:tmpl w:val="9D4E4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0774"/>
    <w:multiLevelType w:val="hybridMultilevel"/>
    <w:tmpl w:val="248A0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949"/>
    <w:multiLevelType w:val="hybridMultilevel"/>
    <w:tmpl w:val="345E4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83FA8"/>
    <w:multiLevelType w:val="hybridMultilevel"/>
    <w:tmpl w:val="90381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2930"/>
    <w:multiLevelType w:val="hybridMultilevel"/>
    <w:tmpl w:val="998E74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E14"/>
    <w:multiLevelType w:val="hybridMultilevel"/>
    <w:tmpl w:val="A4BC6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C104F"/>
    <w:multiLevelType w:val="hybridMultilevel"/>
    <w:tmpl w:val="D032BEC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B60FFD"/>
    <w:multiLevelType w:val="multilevel"/>
    <w:tmpl w:val="3C8C5524"/>
    <w:lvl w:ilvl="0">
      <w:start w:val="1"/>
      <w:numFmt w:val="decimal"/>
      <w:pStyle w:val="Titre1"/>
      <w:lvlText w:val="%1"/>
      <w:lvlJc w:val="left"/>
      <w:pPr>
        <w:tabs>
          <w:tab w:val="num" w:pos="1566"/>
        </w:tabs>
        <w:ind w:left="1566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4125240"/>
    <w:multiLevelType w:val="hybridMultilevel"/>
    <w:tmpl w:val="B606B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B6395"/>
    <w:multiLevelType w:val="hybridMultilevel"/>
    <w:tmpl w:val="D026B80A"/>
    <w:lvl w:ilvl="0" w:tplc="68AC1A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7EC3"/>
    <w:multiLevelType w:val="hybridMultilevel"/>
    <w:tmpl w:val="9DA2BB96"/>
    <w:lvl w:ilvl="0" w:tplc="A9CA18E0">
      <w:start w:val="3"/>
      <w:numFmt w:val="bullet"/>
      <w:lvlText w:val="-"/>
      <w:lvlJc w:val="left"/>
      <w:pPr>
        <w:ind w:left="358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3" w15:restartNumberingAfterBreak="0">
    <w:nsid w:val="41B623A2"/>
    <w:multiLevelType w:val="hybridMultilevel"/>
    <w:tmpl w:val="0A560290"/>
    <w:lvl w:ilvl="0" w:tplc="0630B2D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34407"/>
    <w:multiLevelType w:val="hybridMultilevel"/>
    <w:tmpl w:val="5CDE0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123E4"/>
    <w:multiLevelType w:val="hybridMultilevel"/>
    <w:tmpl w:val="480E9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C188E"/>
    <w:multiLevelType w:val="hybridMultilevel"/>
    <w:tmpl w:val="72CEB5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215F7"/>
    <w:multiLevelType w:val="hybridMultilevel"/>
    <w:tmpl w:val="9E7EB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A114A"/>
    <w:multiLevelType w:val="hybridMultilevel"/>
    <w:tmpl w:val="8716FCE4"/>
    <w:lvl w:ilvl="0" w:tplc="A9CA18E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A70F8"/>
    <w:multiLevelType w:val="hybridMultilevel"/>
    <w:tmpl w:val="58C85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E6CE9"/>
    <w:multiLevelType w:val="hybridMultilevel"/>
    <w:tmpl w:val="C7F0DCF6"/>
    <w:lvl w:ilvl="0" w:tplc="A9CA18E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230F2"/>
    <w:multiLevelType w:val="hybridMultilevel"/>
    <w:tmpl w:val="D3B68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72811"/>
    <w:multiLevelType w:val="hybridMultilevel"/>
    <w:tmpl w:val="957AEBE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189548D"/>
    <w:multiLevelType w:val="hybridMultilevel"/>
    <w:tmpl w:val="4464380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051AD"/>
    <w:multiLevelType w:val="hybridMultilevel"/>
    <w:tmpl w:val="45622A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F62243"/>
    <w:multiLevelType w:val="hybridMultilevel"/>
    <w:tmpl w:val="1D9AF994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75202734"/>
    <w:multiLevelType w:val="hybridMultilevel"/>
    <w:tmpl w:val="DDFEE9C0"/>
    <w:lvl w:ilvl="0" w:tplc="040C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76311A00"/>
    <w:multiLevelType w:val="hybridMultilevel"/>
    <w:tmpl w:val="92204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35813"/>
    <w:multiLevelType w:val="hybridMultilevel"/>
    <w:tmpl w:val="1B1ED46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E1D0566"/>
    <w:multiLevelType w:val="hybridMultilevel"/>
    <w:tmpl w:val="B4C80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96972">
    <w:abstractNumId w:val="9"/>
  </w:num>
  <w:num w:numId="2" w16cid:durableId="126431367">
    <w:abstractNumId w:val="25"/>
  </w:num>
  <w:num w:numId="3" w16cid:durableId="1817917424">
    <w:abstractNumId w:val="19"/>
  </w:num>
  <w:num w:numId="4" w16cid:durableId="940575873">
    <w:abstractNumId w:val="1"/>
  </w:num>
  <w:num w:numId="5" w16cid:durableId="287247326">
    <w:abstractNumId w:val="17"/>
  </w:num>
  <w:num w:numId="6" w16cid:durableId="1511330408">
    <w:abstractNumId w:val="18"/>
  </w:num>
  <w:num w:numId="7" w16cid:durableId="1836608432">
    <w:abstractNumId w:val="12"/>
  </w:num>
  <w:num w:numId="8" w16cid:durableId="1448968116">
    <w:abstractNumId w:val="20"/>
  </w:num>
  <w:num w:numId="9" w16cid:durableId="220871400">
    <w:abstractNumId w:val="29"/>
  </w:num>
  <w:num w:numId="10" w16cid:durableId="17527700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656416">
    <w:abstractNumId w:val="9"/>
  </w:num>
  <w:num w:numId="12" w16cid:durableId="462041789">
    <w:abstractNumId w:val="15"/>
  </w:num>
  <w:num w:numId="13" w16cid:durableId="1989821698">
    <w:abstractNumId w:val="9"/>
  </w:num>
  <w:num w:numId="14" w16cid:durableId="1639676857">
    <w:abstractNumId w:val="9"/>
  </w:num>
  <w:num w:numId="15" w16cid:durableId="1354502532">
    <w:abstractNumId w:val="9"/>
  </w:num>
  <w:num w:numId="16" w16cid:durableId="190383522">
    <w:abstractNumId w:val="14"/>
  </w:num>
  <w:num w:numId="17" w16cid:durableId="433088969">
    <w:abstractNumId w:val="9"/>
  </w:num>
  <w:num w:numId="18" w16cid:durableId="50427195">
    <w:abstractNumId w:val="9"/>
  </w:num>
  <w:num w:numId="19" w16cid:durableId="708340001">
    <w:abstractNumId w:val="9"/>
  </w:num>
  <w:num w:numId="20" w16cid:durableId="31809166">
    <w:abstractNumId w:val="26"/>
  </w:num>
  <w:num w:numId="21" w16cid:durableId="1300527664">
    <w:abstractNumId w:val="11"/>
  </w:num>
  <w:num w:numId="22" w16cid:durableId="1242566745">
    <w:abstractNumId w:val="5"/>
  </w:num>
  <w:num w:numId="23" w16cid:durableId="192302787">
    <w:abstractNumId w:val="23"/>
  </w:num>
  <w:num w:numId="24" w16cid:durableId="1797678964">
    <w:abstractNumId w:val="0"/>
  </w:num>
  <w:num w:numId="25" w16cid:durableId="1102067539">
    <w:abstractNumId w:val="27"/>
  </w:num>
  <w:num w:numId="26" w16cid:durableId="2135715348">
    <w:abstractNumId w:val="9"/>
  </w:num>
  <w:num w:numId="27" w16cid:durableId="818038483">
    <w:abstractNumId w:val="10"/>
  </w:num>
  <w:num w:numId="28" w16cid:durableId="345444475">
    <w:abstractNumId w:val="9"/>
  </w:num>
  <w:num w:numId="29" w16cid:durableId="2143381031">
    <w:abstractNumId w:val="2"/>
  </w:num>
  <w:num w:numId="30" w16cid:durableId="1389571625">
    <w:abstractNumId w:val="3"/>
  </w:num>
  <w:num w:numId="31" w16cid:durableId="1767115815">
    <w:abstractNumId w:val="28"/>
  </w:num>
  <w:num w:numId="32" w16cid:durableId="1100567932">
    <w:abstractNumId w:val="24"/>
  </w:num>
  <w:num w:numId="33" w16cid:durableId="1315066553">
    <w:abstractNumId w:val="21"/>
  </w:num>
  <w:num w:numId="34" w16cid:durableId="1701511909">
    <w:abstractNumId w:val="16"/>
  </w:num>
  <w:num w:numId="35" w16cid:durableId="1589578534">
    <w:abstractNumId w:val="7"/>
  </w:num>
  <w:num w:numId="36" w16cid:durableId="780497431">
    <w:abstractNumId w:val="8"/>
  </w:num>
  <w:num w:numId="37" w16cid:durableId="147988733">
    <w:abstractNumId w:val="13"/>
  </w:num>
  <w:num w:numId="38" w16cid:durableId="1147208816">
    <w:abstractNumId w:val="6"/>
  </w:num>
  <w:num w:numId="39" w16cid:durableId="1609387096">
    <w:abstractNumId w:val="4"/>
  </w:num>
  <w:num w:numId="40" w16cid:durableId="10681159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E2"/>
    <w:rsid w:val="00010740"/>
    <w:rsid w:val="000141AA"/>
    <w:rsid w:val="00014D91"/>
    <w:rsid w:val="0002168C"/>
    <w:rsid w:val="00022B34"/>
    <w:rsid w:val="00024CC7"/>
    <w:rsid w:val="00035D8C"/>
    <w:rsid w:val="00036CB7"/>
    <w:rsid w:val="00042876"/>
    <w:rsid w:val="00042D8A"/>
    <w:rsid w:val="000454EA"/>
    <w:rsid w:val="00061E67"/>
    <w:rsid w:val="00072C93"/>
    <w:rsid w:val="00073514"/>
    <w:rsid w:val="00097DA9"/>
    <w:rsid w:val="000A3347"/>
    <w:rsid w:val="000B0FB4"/>
    <w:rsid w:val="000B53BB"/>
    <w:rsid w:val="000B60D7"/>
    <w:rsid w:val="000C29EF"/>
    <w:rsid w:val="000C38AB"/>
    <w:rsid w:val="000C7113"/>
    <w:rsid w:val="000D39B0"/>
    <w:rsid w:val="000D7470"/>
    <w:rsid w:val="000E124B"/>
    <w:rsid w:val="000E143F"/>
    <w:rsid w:val="000E3939"/>
    <w:rsid w:val="000E58D3"/>
    <w:rsid w:val="0010056E"/>
    <w:rsid w:val="00110D7E"/>
    <w:rsid w:val="00115646"/>
    <w:rsid w:val="001179CE"/>
    <w:rsid w:val="00117CE8"/>
    <w:rsid w:val="00122B95"/>
    <w:rsid w:val="00137D1F"/>
    <w:rsid w:val="00140918"/>
    <w:rsid w:val="00146293"/>
    <w:rsid w:val="0015575D"/>
    <w:rsid w:val="00160E47"/>
    <w:rsid w:val="0016117C"/>
    <w:rsid w:val="001613A1"/>
    <w:rsid w:val="00164B8A"/>
    <w:rsid w:val="001655AB"/>
    <w:rsid w:val="001661DF"/>
    <w:rsid w:val="001755F5"/>
    <w:rsid w:val="00180986"/>
    <w:rsid w:val="00182B8E"/>
    <w:rsid w:val="001A6169"/>
    <w:rsid w:val="001A6F3C"/>
    <w:rsid w:val="001A7C3C"/>
    <w:rsid w:val="001B3F1B"/>
    <w:rsid w:val="001B68CF"/>
    <w:rsid w:val="001B6967"/>
    <w:rsid w:val="001C492B"/>
    <w:rsid w:val="001D2302"/>
    <w:rsid w:val="001D38AA"/>
    <w:rsid w:val="001D5D50"/>
    <w:rsid w:val="001D742A"/>
    <w:rsid w:val="001D76D4"/>
    <w:rsid w:val="001E526F"/>
    <w:rsid w:val="001E54E4"/>
    <w:rsid w:val="001E5AE7"/>
    <w:rsid w:val="001E6A2B"/>
    <w:rsid w:val="00203E6F"/>
    <w:rsid w:val="0020526A"/>
    <w:rsid w:val="00222959"/>
    <w:rsid w:val="00234F9D"/>
    <w:rsid w:val="00253A29"/>
    <w:rsid w:val="00254495"/>
    <w:rsid w:val="0025737A"/>
    <w:rsid w:val="00261CB4"/>
    <w:rsid w:val="002778FE"/>
    <w:rsid w:val="00282BDF"/>
    <w:rsid w:val="00284650"/>
    <w:rsid w:val="00286B57"/>
    <w:rsid w:val="00286DB0"/>
    <w:rsid w:val="00290DCB"/>
    <w:rsid w:val="00295672"/>
    <w:rsid w:val="002960E9"/>
    <w:rsid w:val="00296553"/>
    <w:rsid w:val="002B28B8"/>
    <w:rsid w:val="002B7858"/>
    <w:rsid w:val="002C72A6"/>
    <w:rsid w:val="002C74DC"/>
    <w:rsid w:val="002D1EB0"/>
    <w:rsid w:val="002D42E9"/>
    <w:rsid w:val="002D48D8"/>
    <w:rsid w:val="002D5B5B"/>
    <w:rsid w:val="002D6E41"/>
    <w:rsid w:val="002D783F"/>
    <w:rsid w:val="002E167C"/>
    <w:rsid w:val="002F6577"/>
    <w:rsid w:val="00304440"/>
    <w:rsid w:val="00307C09"/>
    <w:rsid w:val="00311F7D"/>
    <w:rsid w:val="00313130"/>
    <w:rsid w:val="003257E7"/>
    <w:rsid w:val="00330C0D"/>
    <w:rsid w:val="00331388"/>
    <w:rsid w:val="00332524"/>
    <w:rsid w:val="003431C5"/>
    <w:rsid w:val="00346F60"/>
    <w:rsid w:val="0035145F"/>
    <w:rsid w:val="003618F3"/>
    <w:rsid w:val="0036465E"/>
    <w:rsid w:val="003859C6"/>
    <w:rsid w:val="003869CF"/>
    <w:rsid w:val="0039004C"/>
    <w:rsid w:val="00392A7F"/>
    <w:rsid w:val="00397817"/>
    <w:rsid w:val="003A2595"/>
    <w:rsid w:val="003A3470"/>
    <w:rsid w:val="003A68ED"/>
    <w:rsid w:val="003A68F5"/>
    <w:rsid w:val="003B7A4B"/>
    <w:rsid w:val="003C33F8"/>
    <w:rsid w:val="003C48C2"/>
    <w:rsid w:val="003C51BD"/>
    <w:rsid w:val="003D07C3"/>
    <w:rsid w:val="003D4B2D"/>
    <w:rsid w:val="003D649C"/>
    <w:rsid w:val="003E05A9"/>
    <w:rsid w:val="003E2A86"/>
    <w:rsid w:val="003F141E"/>
    <w:rsid w:val="003F5841"/>
    <w:rsid w:val="00401E51"/>
    <w:rsid w:val="00403001"/>
    <w:rsid w:val="00411271"/>
    <w:rsid w:val="0041307F"/>
    <w:rsid w:val="00422DBB"/>
    <w:rsid w:val="00424C95"/>
    <w:rsid w:val="00424E66"/>
    <w:rsid w:val="00440B0D"/>
    <w:rsid w:val="00445CE2"/>
    <w:rsid w:val="00452786"/>
    <w:rsid w:val="004544BC"/>
    <w:rsid w:val="004608D3"/>
    <w:rsid w:val="00462080"/>
    <w:rsid w:val="00471D9F"/>
    <w:rsid w:val="004844AB"/>
    <w:rsid w:val="004871E2"/>
    <w:rsid w:val="0049097C"/>
    <w:rsid w:val="00491435"/>
    <w:rsid w:val="004930DC"/>
    <w:rsid w:val="0049482C"/>
    <w:rsid w:val="004A47ED"/>
    <w:rsid w:val="004A5907"/>
    <w:rsid w:val="004B30F5"/>
    <w:rsid w:val="004C00E6"/>
    <w:rsid w:val="004D0139"/>
    <w:rsid w:val="004D2208"/>
    <w:rsid w:val="004D4E65"/>
    <w:rsid w:val="004E059B"/>
    <w:rsid w:val="004E3138"/>
    <w:rsid w:val="004F70B0"/>
    <w:rsid w:val="004F7FF3"/>
    <w:rsid w:val="00500733"/>
    <w:rsid w:val="0050411F"/>
    <w:rsid w:val="00504FB0"/>
    <w:rsid w:val="00511B12"/>
    <w:rsid w:val="00512FD7"/>
    <w:rsid w:val="00523F67"/>
    <w:rsid w:val="00524870"/>
    <w:rsid w:val="0052488A"/>
    <w:rsid w:val="00525382"/>
    <w:rsid w:val="005262C3"/>
    <w:rsid w:val="00534A02"/>
    <w:rsid w:val="00540CB5"/>
    <w:rsid w:val="00544716"/>
    <w:rsid w:val="0054500B"/>
    <w:rsid w:val="00545842"/>
    <w:rsid w:val="005463BD"/>
    <w:rsid w:val="005521F3"/>
    <w:rsid w:val="0055245A"/>
    <w:rsid w:val="005563B3"/>
    <w:rsid w:val="005577F9"/>
    <w:rsid w:val="0056584E"/>
    <w:rsid w:val="00574415"/>
    <w:rsid w:val="005800E0"/>
    <w:rsid w:val="00582A3C"/>
    <w:rsid w:val="00585C28"/>
    <w:rsid w:val="00590B7A"/>
    <w:rsid w:val="005924E9"/>
    <w:rsid w:val="00593ECB"/>
    <w:rsid w:val="00595A1C"/>
    <w:rsid w:val="005A2E6E"/>
    <w:rsid w:val="005A3F7A"/>
    <w:rsid w:val="005B03E4"/>
    <w:rsid w:val="005B28B3"/>
    <w:rsid w:val="005B38EB"/>
    <w:rsid w:val="005C1F3E"/>
    <w:rsid w:val="005C59AD"/>
    <w:rsid w:val="005D137D"/>
    <w:rsid w:val="005D5F17"/>
    <w:rsid w:val="005E08B2"/>
    <w:rsid w:val="005E36F1"/>
    <w:rsid w:val="005F58AF"/>
    <w:rsid w:val="00604BFE"/>
    <w:rsid w:val="00610D2E"/>
    <w:rsid w:val="00611FEE"/>
    <w:rsid w:val="00624397"/>
    <w:rsid w:val="00624587"/>
    <w:rsid w:val="00627870"/>
    <w:rsid w:val="00627C07"/>
    <w:rsid w:val="00631795"/>
    <w:rsid w:val="00631DDD"/>
    <w:rsid w:val="00632839"/>
    <w:rsid w:val="006439D8"/>
    <w:rsid w:val="00644693"/>
    <w:rsid w:val="00645510"/>
    <w:rsid w:val="00645769"/>
    <w:rsid w:val="00650695"/>
    <w:rsid w:val="00654889"/>
    <w:rsid w:val="00655E67"/>
    <w:rsid w:val="00664CCE"/>
    <w:rsid w:val="006653C6"/>
    <w:rsid w:val="006731AA"/>
    <w:rsid w:val="00674509"/>
    <w:rsid w:val="00681334"/>
    <w:rsid w:val="00681842"/>
    <w:rsid w:val="00682C1A"/>
    <w:rsid w:val="00685794"/>
    <w:rsid w:val="00691863"/>
    <w:rsid w:val="006A018A"/>
    <w:rsid w:val="006A02CF"/>
    <w:rsid w:val="006A592F"/>
    <w:rsid w:val="006B32C7"/>
    <w:rsid w:val="006B7908"/>
    <w:rsid w:val="006C043E"/>
    <w:rsid w:val="006C4639"/>
    <w:rsid w:val="006C596A"/>
    <w:rsid w:val="006D2C7B"/>
    <w:rsid w:val="006D36BF"/>
    <w:rsid w:val="006D5F64"/>
    <w:rsid w:val="006D6D79"/>
    <w:rsid w:val="006E0420"/>
    <w:rsid w:val="006E1CCD"/>
    <w:rsid w:val="006E3123"/>
    <w:rsid w:val="006E3A8A"/>
    <w:rsid w:val="006F0861"/>
    <w:rsid w:val="006F52FA"/>
    <w:rsid w:val="00702A33"/>
    <w:rsid w:val="00710B17"/>
    <w:rsid w:val="007141BB"/>
    <w:rsid w:val="007205D0"/>
    <w:rsid w:val="007319D1"/>
    <w:rsid w:val="00733E5A"/>
    <w:rsid w:val="007356D7"/>
    <w:rsid w:val="00743776"/>
    <w:rsid w:val="0074564C"/>
    <w:rsid w:val="00751693"/>
    <w:rsid w:val="007624D5"/>
    <w:rsid w:val="00764ABF"/>
    <w:rsid w:val="00774071"/>
    <w:rsid w:val="00774D40"/>
    <w:rsid w:val="00776AB7"/>
    <w:rsid w:val="00777ED3"/>
    <w:rsid w:val="007806BC"/>
    <w:rsid w:val="00783F28"/>
    <w:rsid w:val="00786341"/>
    <w:rsid w:val="007948B7"/>
    <w:rsid w:val="00794D60"/>
    <w:rsid w:val="007A3B38"/>
    <w:rsid w:val="007A4480"/>
    <w:rsid w:val="007A79D6"/>
    <w:rsid w:val="007B01DF"/>
    <w:rsid w:val="007B3187"/>
    <w:rsid w:val="007B5C84"/>
    <w:rsid w:val="007B6F94"/>
    <w:rsid w:val="007C145A"/>
    <w:rsid w:val="007C7833"/>
    <w:rsid w:val="007E30E9"/>
    <w:rsid w:val="007F0F11"/>
    <w:rsid w:val="007F3089"/>
    <w:rsid w:val="008067BC"/>
    <w:rsid w:val="008136F8"/>
    <w:rsid w:val="00815524"/>
    <w:rsid w:val="00821E18"/>
    <w:rsid w:val="00827C92"/>
    <w:rsid w:val="00842916"/>
    <w:rsid w:val="00842D8F"/>
    <w:rsid w:val="00846089"/>
    <w:rsid w:val="00853979"/>
    <w:rsid w:val="00855F60"/>
    <w:rsid w:val="00871F2E"/>
    <w:rsid w:val="00883CE2"/>
    <w:rsid w:val="00885A54"/>
    <w:rsid w:val="00891163"/>
    <w:rsid w:val="00893AAC"/>
    <w:rsid w:val="00897960"/>
    <w:rsid w:val="008A73FE"/>
    <w:rsid w:val="008D1660"/>
    <w:rsid w:val="008D2732"/>
    <w:rsid w:val="008D56F9"/>
    <w:rsid w:val="008D79B4"/>
    <w:rsid w:val="008E2A2E"/>
    <w:rsid w:val="008E376B"/>
    <w:rsid w:val="008E45DE"/>
    <w:rsid w:val="008E476A"/>
    <w:rsid w:val="008E626A"/>
    <w:rsid w:val="008F15EE"/>
    <w:rsid w:val="008F47E8"/>
    <w:rsid w:val="008F5CE3"/>
    <w:rsid w:val="0090686E"/>
    <w:rsid w:val="00907641"/>
    <w:rsid w:val="0091403E"/>
    <w:rsid w:val="00915C7A"/>
    <w:rsid w:val="00917647"/>
    <w:rsid w:val="00925A18"/>
    <w:rsid w:val="0092705B"/>
    <w:rsid w:val="00930258"/>
    <w:rsid w:val="009309AB"/>
    <w:rsid w:val="009319D3"/>
    <w:rsid w:val="00934EF0"/>
    <w:rsid w:val="00950772"/>
    <w:rsid w:val="00955C84"/>
    <w:rsid w:val="00955D12"/>
    <w:rsid w:val="00963927"/>
    <w:rsid w:val="00971D6B"/>
    <w:rsid w:val="00981092"/>
    <w:rsid w:val="0099241F"/>
    <w:rsid w:val="009931D2"/>
    <w:rsid w:val="0099473B"/>
    <w:rsid w:val="00997695"/>
    <w:rsid w:val="009A2711"/>
    <w:rsid w:val="009A30C9"/>
    <w:rsid w:val="009B1B71"/>
    <w:rsid w:val="009B3580"/>
    <w:rsid w:val="009B62AE"/>
    <w:rsid w:val="009C287E"/>
    <w:rsid w:val="009C487D"/>
    <w:rsid w:val="009C52CB"/>
    <w:rsid w:val="009D0C98"/>
    <w:rsid w:val="009E47D6"/>
    <w:rsid w:val="009F1B31"/>
    <w:rsid w:val="009F2209"/>
    <w:rsid w:val="009F4495"/>
    <w:rsid w:val="009F45E9"/>
    <w:rsid w:val="009F5FA7"/>
    <w:rsid w:val="009F6DBA"/>
    <w:rsid w:val="009F7B50"/>
    <w:rsid w:val="00A03DC4"/>
    <w:rsid w:val="00A0593A"/>
    <w:rsid w:val="00A10FD5"/>
    <w:rsid w:val="00A13822"/>
    <w:rsid w:val="00A17890"/>
    <w:rsid w:val="00A24E9C"/>
    <w:rsid w:val="00A30C09"/>
    <w:rsid w:val="00A4612C"/>
    <w:rsid w:val="00A5120C"/>
    <w:rsid w:val="00A640C6"/>
    <w:rsid w:val="00A80ED2"/>
    <w:rsid w:val="00A845EF"/>
    <w:rsid w:val="00A8516E"/>
    <w:rsid w:val="00A9653B"/>
    <w:rsid w:val="00A9743E"/>
    <w:rsid w:val="00A97546"/>
    <w:rsid w:val="00AB7023"/>
    <w:rsid w:val="00AD2935"/>
    <w:rsid w:val="00AD3394"/>
    <w:rsid w:val="00AD33BF"/>
    <w:rsid w:val="00AD3D2B"/>
    <w:rsid w:val="00AE5E0C"/>
    <w:rsid w:val="00B01C0B"/>
    <w:rsid w:val="00B05D1C"/>
    <w:rsid w:val="00B06043"/>
    <w:rsid w:val="00B13007"/>
    <w:rsid w:val="00B17085"/>
    <w:rsid w:val="00B20295"/>
    <w:rsid w:val="00B306AC"/>
    <w:rsid w:val="00B30CD7"/>
    <w:rsid w:val="00B30F16"/>
    <w:rsid w:val="00B343E3"/>
    <w:rsid w:val="00B3522C"/>
    <w:rsid w:val="00B36675"/>
    <w:rsid w:val="00B36FAC"/>
    <w:rsid w:val="00B41828"/>
    <w:rsid w:val="00B511F4"/>
    <w:rsid w:val="00B54C36"/>
    <w:rsid w:val="00B55332"/>
    <w:rsid w:val="00B613D3"/>
    <w:rsid w:val="00B70A2F"/>
    <w:rsid w:val="00B71B75"/>
    <w:rsid w:val="00B83FCC"/>
    <w:rsid w:val="00B86B51"/>
    <w:rsid w:val="00B93824"/>
    <w:rsid w:val="00B951FD"/>
    <w:rsid w:val="00B9659B"/>
    <w:rsid w:val="00BB2B00"/>
    <w:rsid w:val="00BB717C"/>
    <w:rsid w:val="00BC09FF"/>
    <w:rsid w:val="00BC10FD"/>
    <w:rsid w:val="00BC5A2E"/>
    <w:rsid w:val="00BD6DB3"/>
    <w:rsid w:val="00BE3B5D"/>
    <w:rsid w:val="00BE3C78"/>
    <w:rsid w:val="00BE481A"/>
    <w:rsid w:val="00BE7BFE"/>
    <w:rsid w:val="00BF2C28"/>
    <w:rsid w:val="00C144EC"/>
    <w:rsid w:val="00C23984"/>
    <w:rsid w:val="00C24FA1"/>
    <w:rsid w:val="00C26B52"/>
    <w:rsid w:val="00C33848"/>
    <w:rsid w:val="00C33F71"/>
    <w:rsid w:val="00C35541"/>
    <w:rsid w:val="00C5683A"/>
    <w:rsid w:val="00C636F0"/>
    <w:rsid w:val="00C6637E"/>
    <w:rsid w:val="00C80135"/>
    <w:rsid w:val="00C8587F"/>
    <w:rsid w:val="00C90FBA"/>
    <w:rsid w:val="00CA1EBE"/>
    <w:rsid w:val="00CA6FEB"/>
    <w:rsid w:val="00CB1351"/>
    <w:rsid w:val="00CB1838"/>
    <w:rsid w:val="00CB5F58"/>
    <w:rsid w:val="00CD4296"/>
    <w:rsid w:val="00CE4CC1"/>
    <w:rsid w:val="00CF0921"/>
    <w:rsid w:val="00CF13B5"/>
    <w:rsid w:val="00D024AA"/>
    <w:rsid w:val="00D03DFD"/>
    <w:rsid w:val="00D11D0B"/>
    <w:rsid w:val="00D136D6"/>
    <w:rsid w:val="00D237A0"/>
    <w:rsid w:val="00D26D2B"/>
    <w:rsid w:val="00D31E89"/>
    <w:rsid w:val="00D3553E"/>
    <w:rsid w:val="00D42290"/>
    <w:rsid w:val="00D44B3B"/>
    <w:rsid w:val="00D50796"/>
    <w:rsid w:val="00D5092C"/>
    <w:rsid w:val="00D60C6E"/>
    <w:rsid w:val="00D61840"/>
    <w:rsid w:val="00D63589"/>
    <w:rsid w:val="00D63EF3"/>
    <w:rsid w:val="00D81A29"/>
    <w:rsid w:val="00D83FF9"/>
    <w:rsid w:val="00D92AAF"/>
    <w:rsid w:val="00D92FBF"/>
    <w:rsid w:val="00D93B87"/>
    <w:rsid w:val="00DA3012"/>
    <w:rsid w:val="00DA570D"/>
    <w:rsid w:val="00DA6447"/>
    <w:rsid w:val="00DA7661"/>
    <w:rsid w:val="00DB4A2C"/>
    <w:rsid w:val="00DC2DD7"/>
    <w:rsid w:val="00DC3071"/>
    <w:rsid w:val="00DC36FE"/>
    <w:rsid w:val="00DD3312"/>
    <w:rsid w:val="00DD3727"/>
    <w:rsid w:val="00DD5497"/>
    <w:rsid w:val="00DD5E59"/>
    <w:rsid w:val="00DD6862"/>
    <w:rsid w:val="00DE0EDE"/>
    <w:rsid w:val="00DE1C9D"/>
    <w:rsid w:val="00DE6D65"/>
    <w:rsid w:val="00DF4325"/>
    <w:rsid w:val="00DF4FE9"/>
    <w:rsid w:val="00DF5C6D"/>
    <w:rsid w:val="00DF78F1"/>
    <w:rsid w:val="00E136C7"/>
    <w:rsid w:val="00E26875"/>
    <w:rsid w:val="00E27903"/>
    <w:rsid w:val="00E32D95"/>
    <w:rsid w:val="00E42B59"/>
    <w:rsid w:val="00E50133"/>
    <w:rsid w:val="00E5292A"/>
    <w:rsid w:val="00E53C2D"/>
    <w:rsid w:val="00E617B8"/>
    <w:rsid w:val="00E65A90"/>
    <w:rsid w:val="00E77224"/>
    <w:rsid w:val="00E81ED8"/>
    <w:rsid w:val="00E81F58"/>
    <w:rsid w:val="00E8600E"/>
    <w:rsid w:val="00E97C14"/>
    <w:rsid w:val="00EA3D2C"/>
    <w:rsid w:val="00ED002E"/>
    <w:rsid w:val="00ED30CA"/>
    <w:rsid w:val="00EE26CD"/>
    <w:rsid w:val="00EE7BD3"/>
    <w:rsid w:val="00EE7C84"/>
    <w:rsid w:val="00EF054D"/>
    <w:rsid w:val="00EF394A"/>
    <w:rsid w:val="00EF3CD6"/>
    <w:rsid w:val="00F04A5B"/>
    <w:rsid w:val="00F05A7D"/>
    <w:rsid w:val="00F11A3B"/>
    <w:rsid w:val="00F1305D"/>
    <w:rsid w:val="00F176B4"/>
    <w:rsid w:val="00F2131F"/>
    <w:rsid w:val="00F2249E"/>
    <w:rsid w:val="00F243D1"/>
    <w:rsid w:val="00F24A4F"/>
    <w:rsid w:val="00F26B31"/>
    <w:rsid w:val="00F27A17"/>
    <w:rsid w:val="00F334CB"/>
    <w:rsid w:val="00F33F63"/>
    <w:rsid w:val="00F36502"/>
    <w:rsid w:val="00F418BB"/>
    <w:rsid w:val="00F46BEA"/>
    <w:rsid w:val="00F4741E"/>
    <w:rsid w:val="00F47902"/>
    <w:rsid w:val="00F52D86"/>
    <w:rsid w:val="00F66973"/>
    <w:rsid w:val="00F72348"/>
    <w:rsid w:val="00F72704"/>
    <w:rsid w:val="00F85C2A"/>
    <w:rsid w:val="00F96A9B"/>
    <w:rsid w:val="00FA0FDA"/>
    <w:rsid w:val="00FB3332"/>
    <w:rsid w:val="00FB5403"/>
    <w:rsid w:val="00FB7F29"/>
    <w:rsid w:val="00FC0878"/>
    <w:rsid w:val="00FC2363"/>
    <w:rsid w:val="00FC3F89"/>
    <w:rsid w:val="00FC50C3"/>
    <w:rsid w:val="00FC5F99"/>
    <w:rsid w:val="00FC722C"/>
    <w:rsid w:val="00FC7BA4"/>
    <w:rsid w:val="00FD1AE2"/>
    <w:rsid w:val="00FD381C"/>
    <w:rsid w:val="00FE15B2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01453"/>
  <w15:docId w15:val="{6413951B-B03A-43AE-B4FF-F3D12784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CD7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aliases w:val="Part"/>
    <w:basedOn w:val="Normal"/>
    <w:next w:val="Normal"/>
    <w:link w:val="Titre1Car"/>
    <w:qFormat/>
    <w:rsid w:val="004871E2"/>
    <w:pPr>
      <w:numPr>
        <w:numId w:val="1"/>
      </w:numPr>
      <w:shd w:val="pct5" w:color="auto" w:fill="FFFFFF"/>
      <w:spacing w:before="360" w:after="120"/>
      <w:outlineLvl w:val="0"/>
    </w:pPr>
    <w:rPr>
      <w:rFonts w:eastAsia="Times New Roman"/>
      <w:b/>
      <w:smallCaps/>
      <w:color w:val="000000"/>
      <w:sz w:val="32"/>
      <w:szCs w:val="20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aliases w:val="Chapter Title,section"/>
    <w:basedOn w:val="Normal"/>
    <w:next w:val="Normal"/>
    <w:link w:val="Titre2Car"/>
    <w:unhideWhenUsed/>
    <w:qFormat/>
    <w:rsid w:val="004871E2"/>
    <w:pPr>
      <w:numPr>
        <w:ilvl w:val="1"/>
        <w:numId w:val="1"/>
      </w:numPr>
      <w:pBdr>
        <w:bottom w:val="single" w:sz="4" w:space="1" w:color="808080"/>
      </w:pBdr>
      <w:spacing w:before="360"/>
      <w:outlineLvl w:val="1"/>
    </w:pPr>
    <w:rPr>
      <w:rFonts w:eastAsia="Times New Roman"/>
      <w:color w:val="000000"/>
      <w:sz w:val="28"/>
      <w:szCs w:val="20"/>
      <w:lang w:eastAsia="fr-FR"/>
    </w:rPr>
  </w:style>
  <w:style w:type="paragraph" w:styleId="Titre3">
    <w:name w:val="heading 3"/>
    <w:aliases w:val="Section"/>
    <w:basedOn w:val="Normal"/>
    <w:next w:val="Normal"/>
    <w:link w:val="Titre3Car"/>
    <w:unhideWhenUsed/>
    <w:qFormat/>
    <w:rsid w:val="004871E2"/>
    <w:pPr>
      <w:numPr>
        <w:ilvl w:val="2"/>
        <w:numId w:val="1"/>
      </w:numPr>
      <w:spacing w:before="360"/>
      <w:outlineLvl w:val="2"/>
    </w:pPr>
    <w:rPr>
      <w:rFonts w:eastAsia="Times New Roman"/>
      <w:color w:val="000000"/>
      <w:sz w:val="26"/>
      <w:szCs w:val="20"/>
      <w:lang w:eastAsia="fr-FR"/>
    </w:rPr>
  </w:style>
  <w:style w:type="paragraph" w:styleId="Titre4">
    <w:name w:val="heading 4"/>
    <w:aliases w:val="Map Title,bloc,Module"/>
    <w:basedOn w:val="Normal"/>
    <w:next w:val="Normal"/>
    <w:link w:val="Titre4Car"/>
    <w:semiHidden/>
    <w:unhideWhenUsed/>
    <w:qFormat/>
    <w:rsid w:val="004871E2"/>
    <w:pPr>
      <w:numPr>
        <w:ilvl w:val="3"/>
        <w:numId w:val="1"/>
      </w:numPr>
      <w:spacing w:before="240"/>
      <w:outlineLvl w:val="3"/>
    </w:pPr>
    <w:rPr>
      <w:rFonts w:eastAsia="Times New Roman"/>
      <w:color w:val="000000"/>
      <w:szCs w:val="20"/>
      <w:u w:val="single"/>
      <w:lang w:eastAsia="fr-FR"/>
    </w:rPr>
  </w:style>
  <w:style w:type="paragraph" w:styleId="Titre5">
    <w:name w:val="heading 5"/>
    <w:aliases w:val="Block Label,Bloc"/>
    <w:basedOn w:val="Normal"/>
    <w:next w:val="Normal"/>
    <w:link w:val="Titre5Car"/>
    <w:semiHidden/>
    <w:unhideWhenUsed/>
    <w:qFormat/>
    <w:rsid w:val="004871E2"/>
    <w:pPr>
      <w:numPr>
        <w:ilvl w:val="4"/>
        <w:numId w:val="1"/>
      </w:numPr>
      <w:spacing w:before="120"/>
      <w:outlineLvl w:val="4"/>
    </w:pPr>
    <w:rPr>
      <w:rFonts w:eastAsia="Times New Roman"/>
      <w:color w:val="000000"/>
      <w:szCs w:val="20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871E2"/>
    <w:pPr>
      <w:numPr>
        <w:ilvl w:val="5"/>
        <w:numId w:val="1"/>
      </w:numPr>
      <w:spacing w:before="240" w:after="60"/>
      <w:outlineLvl w:val="5"/>
    </w:pPr>
    <w:rPr>
      <w:rFonts w:eastAsia="Times New Roman"/>
      <w:i/>
      <w:color w:val="000000"/>
      <w:szCs w:val="20"/>
      <w:lang w:eastAsia="fr-FR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871E2"/>
    <w:pPr>
      <w:numPr>
        <w:ilvl w:val="6"/>
        <w:numId w:val="1"/>
      </w:numPr>
      <w:spacing w:before="240" w:after="60"/>
      <w:outlineLvl w:val="6"/>
    </w:pPr>
    <w:rPr>
      <w:rFonts w:eastAsia="Times New Roman"/>
      <w:color w:val="000000"/>
      <w:szCs w:val="20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871E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color w:val="000000"/>
      <w:szCs w:val="20"/>
      <w:lang w:eastAsia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871E2"/>
    <w:pPr>
      <w:numPr>
        <w:ilvl w:val="8"/>
        <w:numId w:val="1"/>
      </w:numPr>
      <w:spacing w:before="240" w:after="60"/>
      <w:outlineLvl w:val="8"/>
    </w:pPr>
    <w:rPr>
      <w:rFonts w:eastAsia="Times New Roman"/>
      <w:b/>
      <w:i/>
      <w:color w:val="000000"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71E2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4871E2"/>
    <w:pPr>
      <w:spacing w:before="240"/>
    </w:pPr>
    <w:rPr>
      <w:rFonts w:eastAsia="Times New Roman"/>
      <w:b/>
      <w:caps/>
      <w:noProof/>
      <w:color w:val="00000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4871E2"/>
    <w:pPr>
      <w:spacing w:before="120"/>
      <w:ind w:left="170"/>
    </w:pPr>
    <w:rPr>
      <w:rFonts w:eastAsia="Times New Roman"/>
      <w:b/>
      <w:noProof/>
      <w:color w:val="000000"/>
      <w:szCs w:val="20"/>
      <w:lang w:eastAsia="fr-FR"/>
    </w:rPr>
  </w:style>
  <w:style w:type="paragraph" w:customStyle="1" w:styleId="ASAhiddentext">
    <w:name w:val="ASA hidden text"/>
    <w:basedOn w:val="Normal"/>
    <w:rsid w:val="004871E2"/>
    <w:rPr>
      <w:rFonts w:eastAsia="Times New Roman"/>
      <w:vanish/>
      <w:color w:val="000080"/>
      <w:sz w:val="18"/>
      <w:szCs w:val="20"/>
      <w:lang w:eastAsia="fr-FR"/>
    </w:rPr>
  </w:style>
  <w:style w:type="paragraph" w:customStyle="1" w:styleId="Template-ProjectName">
    <w:name w:val="Template-ProjectName"/>
    <w:basedOn w:val="Normal"/>
    <w:rsid w:val="004871E2"/>
    <w:pPr>
      <w:spacing w:before="480" w:after="480"/>
      <w:jc w:val="center"/>
    </w:pPr>
    <w:rPr>
      <w:rFonts w:eastAsia="Times New Roman"/>
      <w:b/>
      <w:color w:val="0000FF"/>
      <w:sz w:val="48"/>
      <w:szCs w:val="48"/>
      <w:lang w:val="en-GB" w:eastAsia="fr-FR"/>
    </w:rPr>
  </w:style>
  <w:style w:type="paragraph" w:customStyle="1" w:styleId="Template-Topic-centered">
    <w:name w:val="Template-Topic-centered"/>
    <w:basedOn w:val="Normal"/>
    <w:rsid w:val="004871E2"/>
    <w:pPr>
      <w:spacing w:before="60" w:after="60"/>
      <w:jc w:val="center"/>
    </w:pPr>
    <w:rPr>
      <w:rFonts w:eastAsia="Times New Roman" w:cstheme="minorBidi"/>
      <w:b/>
      <w:color w:val="000000"/>
      <w:lang w:val="en-GB" w:eastAsia="fr-FR"/>
    </w:rPr>
  </w:style>
  <w:style w:type="character" w:customStyle="1" w:styleId="Titre1Car">
    <w:name w:val="Titre 1 Car"/>
    <w:aliases w:val="Part Car"/>
    <w:basedOn w:val="Policepardfaut"/>
    <w:link w:val="Titre1"/>
    <w:rsid w:val="004871E2"/>
    <w:rPr>
      <w:rFonts w:ascii="Arial" w:eastAsia="Times New Roman" w:hAnsi="Arial" w:cs="Times New Roman"/>
      <w:b/>
      <w:smallCaps/>
      <w:color w:val="000000"/>
      <w:sz w:val="32"/>
      <w:szCs w:val="20"/>
      <w:shd w:val="pct5" w:color="auto" w:fill="FFFFFF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2Car">
    <w:name w:val="Titre 2 Car"/>
    <w:aliases w:val="Chapter Title Car,section Car"/>
    <w:basedOn w:val="Policepardfaut"/>
    <w:link w:val="Titre2"/>
    <w:rsid w:val="004871E2"/>
    <w:rPr>
      <w:rFonts w:ascii="Arial" w:eastAsia="Times New Roman" w:hAnsi="Arial" w:cs="Times New Roman"/>
      <w:color w:val="000000"/>
      <w:sz w:val="28"/>
      <w:szCs w:val="20"/>
      <w:lang w:eastAsia="fr-FR"/>
    </w:rPr>
  </w:style>
  <w:style w:type="character" w:customStyle="1" w:styleId="Titre3Car">
    <w:name w:val="Titre 3 Car"/>
    <w:aliases w:val="Section Car"/>
    <w:basedOn w:val="Policepardfaut"/>
    <w:link w:val="Titre3"/>
    <w:rsid w:val="004871E2"/>
    <w:rPr>
      <w:rFonts w:ascii="Arial" w:eastAsia="Times New Roman" w:hAnsi="Arial" w:cs="Times New Roman"/>
      <w:color w:val="000000"/>
      <w:sz w:val="26"/>
      <w:szCs w:val="20"/>
      <w:lang w:val="en-US" w:eastAsia="fr-FR"/>
    </w:rPr>
  </w:style>
  <w:style w:type="character" w:customStyle="1" w:styleId="Titre4Car">
    <w:name w:val="Titre 4 Car"/>
    <w:aliases w:val="Map Title Car,bloc Car,Module Car"/>
    <w:basedOn w:val="Policepardfaut"/>
    <w:link w:val="Titre4"/>
    <w:semiHidden/>
    <w:rsid w:val="004871E2"/>
    <w:rPr>
      <w:rFonts w:ascii="Arial" w:eastAsia="Times New Roman" w:hAnsi="Arial" w:cs="Times New Roman"/>
      <w:color w:val="000000"/>
      <w:sz w:val="20"/>
      <w:szCs w:val="20"/>
      <w:u w:val="single"/>
      <w:lang w:val="en-US" w:eastAsia="fr-FR"/>
    </w:rPr>
  </w:style>
  <w:style w:type="character" w:customStyle="1" w:styleId="Titre5Car">
    <w:name w:val="Titre 5 Car"/>
    <w:aliases w:val="Block Label Car,Bloc Car"/>
    <w:basedOn w:val="Policepardfaut"/>
    <w:link w:val="Titre5"/>
    <w:semiHidden/>
    <w:rsid w:val="004871E2"/>
    <w:rPr>
      <w:rFonts w:ascii="Arial" w:eastAsia="Times New Roman" w:hAnsi="Arial" w:cs="Times New Roman"/>
      <w:color w:val="000000"/>
      <w:sz w:val="20"/>
      <w:szCs w:val="20"/>
      <w:lang w:val="en-US" w:eastAsia="fr-FR"/>
    </w:rPr>
  </w:style>
  <w:style w:type="character" w:customStyle="1" w:styleId="Titre6Car">
    <w:name w:val="Titre 6 Car"/>
    <w:basedOn w:val="Policepardfaut"/>
    <w:link w:val="Titre6"/>
    <w:semiHidden/>
    <w:rsid w:val="004871E2"/>
    <w:rPr>
      <w:rFonts w:ascii="Arial" w:eastAsia="Times New Roman" w:hAnsi="Arial" w:cs="Times New Roman"/>
      <w:i/>
      <w:color w:val="000000"/>
      <w:sz w:val="20"/>
      <w:szCs w:val="20"/>
      <w:lang w:val="en-US" w:eastAsia="fr-FR"/>
    </w:rPr>
  </w:style>
  <w:style w:type="character" w:customStyle="1" w:styleId="Titre7Car">
    <w:name w:val="Titre 7 Car"/>
    <w:basedOn w:val="Policepardfaut"/>
    <w:link w:val="Titre7"/>
    <w:semiHidden/>
    <w:rsid w:val="004871E2"/>
    <w:rPr>
      <w:rFonts w:ascii="Arial" w:eastAsia="Times New Roman" w:hAnsi="Arial" w:cs="Times New Roman"/>
      <w:color w:val="000000"/>
      <w:sz w:val="20"/>
      <w:szCs w:val="20"/>
      <w:lang w:val="en-US" w:eastAsia="fr-FR"/>
    </w:rPr>
  </w:style>
  <w:style w:type="character" w:customStyle="1" w:styleId="Titre8Car">
    <w:name w:val="Titre 8 Car"/>
    <w:basedOn w:val="Policepardfaut"/>
    <w:link w:val="Titre8"/>
    <w:semiHidden/>
    <w:rsid w:val="004871E2"/>
    <w:rPr>
      <w:rFonts w:ascii="Arial" w:eastAsia="Times New Roman" w:hAnsi="Arial" w:cs="Times New Roman"/>
      <w:i/>
      <w:color w:val="000000"/>
      <w:sz w:val="20"/>
      <w:szCs w:val="20"/>
      <w:lang w:val="en-US" w:eastAsia="fr-FR"/>
    </w:rPr>
  </w:style>
  <w:style w:type="character" w:customStyle="1" w:styleId="Titre9Car">
    <w:name w:val="Titre 9 Car"/>
    <w:basedOn w:val="Policepardfaut"/>
    <w:link w:val="Titre9"/>
    <w:semiHidden/>
    <w:rsid w:val="004871E2"/>
    <w:rPr>
      <w:rFonts w:ascii="Arial" w:eastAsia="Times New Roman" w:hAnsi="Arial" w:cs="Times New Roman"/>
      <w:b/>
      <w:i/>
      <w:color w:val="000000"/>
      <w:sz w:val="18"/>
      <w:szCs w:val="20"/>
      <w:lang w:val="en-US" w:eastAsia="fr-FR"/>
    </w:rPr>
  </w:style>
  <w:style w:type="paragraph" w:styleId="Corpsdetexte">
    <w:name w:val="Body Text"/>
    <w:basedOn w:val="Normal"/>
    <w:link w:val="CorpsdetexteCar"/>
    <w:unhideWhenUsed/>
    <w:rsid w:val="004871E2"/>
    <w:pPr>
      <w:spacing w:after="120"/>
    </w:pPr>
    <w:rPr>
      <w:rFonts w:eastAsia="Times New Roman"/>
      <w:color w:val="000000"/>
      <w:szCs w:val="20"/>
    </w:rPr>
  </w:style>
  <w:style w:type="character" w:customStyle="1" w:styleId="CorpsdetexteCar">
    <w:name w:val="Corps de texte Car"/>
    <w:basedOn w:val="Policepardfaut"/>
    <w:link w:val="Corpsdetexte"/>
    <w:rsid w:val="004871E2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4871E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71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71E2"/>
    <w:rPr>
      <w:rFonts w:ascii="Arial" w:eastAsia="Calibri" w:hAnsi="Arial" w:cs="Times New Roman"/>
      <w:sz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87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71E2"/>
    <w:rPr>
      <w:rFonts w:ascii="Arial" w:eastAsia="Calibri" w:hAnsi="Arial" w:cs="Times New Roman"/>
      <w:sz w:val="20"/>
      <w:lang w:val="en-US"/>
    </w:rPr>
  </w:style>
  <w:style w:type="paragraph" w:customStyle="1" w:styleId="Template-Footer">
    <w:name w:val="Template-Footer"/>
    <w:basedOn w:val="Normal"/>
    <w:rsid w:val="004871E2"/>
    <w:pPr>
      <w:tabs>
        <w:tab w:val="center" w:pos="4536"/>
        <w:tab w:val="right" w:pos="9639"/>
      </w:tabs>
    </w:pPr>
    <w:rPr>
      <w:rFonts w:eastAsia="Times New Roman"/>
      <w:color w:val="000000"/>
      <w:sz w:val="1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1A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A29"/>
    <w:rPr>
      <w:rFonts w:ascii="Tahoma" w:eastAsia="Calibri" w:hAnsi="Tahoma" w:cs="Tahoma"/>
      <w:sz w:val="16"/>
      <w:szCs w:val="16"/>
      <w:lang w:val="en-US"/>
    </w:rPr>
  </w:style>
  <w:style w:type="character" w:styleId="lev">
    <w:name w:val="Strong"/>
    <w:basedOn w:val="Policepardfaut"/>
    <w:uiPriority w:val="22"/>
    <w:qFormat/>
    <w:rsid w:val="00DE1C9D"/>
    <w:rPr>
      <w:b/>
      <w:bCs/>
    </w:rPr>
  </w:style>
  <w:style w:type="character" w:customStyle="1" w:styleId="lrzxr">
    <w:name w:val="lrzxr"/>
    <w:basedOn w:val="Policepardfaut"/>
    <w:rsid w:val="008F47E8"/>
  </w:style>
  <w:style w:type="paragraph" w:styleId="NormalWeb">
    <w:name w:val="Normal (Web)"/>
    <w:basedOn w:val="Normal"/>
    <w:uiPriority w:val="99"/>
    <w:unhideWhenUsed/>
    <w:rsid w:val="007740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A97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134A6-5D45-4F02-9585-5664E6FB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1460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PV de l'AG du 25octobre 2022</vt:lpstr>
    </vt:vector>
  </TitlesOfParts>
  <Company>XPSP2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de l'AG du 25octobre 2022</dc:title>
  <dc:creator>LAURAIN</dc:creator>
  <cp:lastModifiedBy>Louis BOIDO</cp:lastModifiedBy>
  <cp:revision>63</cp:revision>
  <cp:lastPrinted>2021-12-12T13:57:00Z</cp:lastPrinted>
  <dcterms:created xsi:type="dcterms:W3CDTF">2025-11-30T16:27:00Z</dcterms:created>
  <dcterms:modified xsi:type="dcterms:W3CDTF">2025-12-04T07:09:00Z</dcterms:modified>
</cp:coreProperties>
</file>